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F2F" w:rsidRDefault="001C5673" w:rsidP="00111F2F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ОТВЕТ НА </w:t>
      </w:r>
      <w:proofErr w:type="gramStart"/>
      <w:r w:rsidR="00111F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ВОПРОС</w:t>
      </w:r>
      <w:proofErr w:type="gramEnd"/>
      <w:r w:rsidR="00111F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: какие сведения о доходах учитываются для оформления </w:t>
      </w:r>
      <w:r w:rsidR="00111F2F" w:rsidRPr="006E1EC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ежемесячно</w:t>
      </w:r>
      <w:r w:rsidR="00111F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го</w:t>
      </w:r>
      <w:r w:rsidR="00111F2F" w:rsidRPr="006E1EC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пособи</w:t>
      </w:r>
      <w:r w:rsidR="00111F2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я</w:t>
      </w:r>
      <w:r w:rsidR="00111F2F" w:rsidRPr="006E1EC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для беременных, вставших на учет в ранние сроки</w:t>
      </w:r>
    </w:p>
    <w:p w:rsidR="00111F2F" w:rsidRPr="00683328" w:rsidRDefault="00111F2F" w:rsidP="00111F2F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68332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1C567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4</w:t>
      </w:r>
      <w:r w:rsidRPr="0068332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июля 2021 года</w:t>
      </w:r>
    </w:p>
    <w:p w:rsidR="00111F2F" w:rsidRDefault="00111F2F" w:rsidP="00111F2F">
      <w:pPr>
        <w:spacing w:after="0" w:line="240" w:lineRule="auto"/>
        <w:ind w:firstLine="345"/>
        <w:jc w:val="both"/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</w:pPr>
      <w:r w:rsidRPr="00CA25EF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 xml:space="preserve">В </w:t>
      </w:r>
      <w:proofErr w:type="spellStart"/>
      <w:r w:rsidRPr="00CA25EF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ГУ-Главное</w:t>
      </w:r>
      <w:proofErr w:type="spellEnd"/>
      <w:r w:rsidRPr="00CA25EF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 xml:space="preserve"> управление ПФР №9 по г. Москве и Московской области  в связи с началом оформления заявлений на ежемесячные выплаты для беременных</w:t>
      </w:r>
      <w:r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,</w:t>
      </w:r>
      <w:r w:rsidRPr="00CA25EF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 xml:space="preserve"> поступ</w:t>
      </w:r>
      <w:r w:rsidRPr="00CA25EF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а</w:t>
      </w:r>
      <w:r w:rsidRPr="00CA25EF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ют обращения об условиях рассмотрения данного вопроса.</w:t>
      </w:r>
    </w:p>
    <w:p w:rsidR="00111F2F" w:rsidRPr="006E1EC7" w:rsidRDefault="00111F2F" w:rsidP="00111F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46BD">
        <w:rPr>
          <w:rFonts w:ascii="Times New Roman" w:eastAsia="Times New Roman" w:hAnsi="Times New Roman"/>
          <w:b/>
          <w:noProof/>
          <w:color w:val="21212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05000" cy="1362075"/>
            <wp:effectExtent l="19050" t="0" r="0" b="0"/>
            <wp:wrapSquare wrapText="bothSides"/>
            <wp:docPr id="4" name="Рисунок 1" descr="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ст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CA25EF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особое вн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мание, что 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среднедушевой доход семьи для назначения пособий, рассчитывается и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 xml:space="preserve">ходя из суммы доходов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последние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12 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календарных</w:t>
      </w:r>
      <w:r w:rsidR="009851E3">
        <w:rPr>
          <w:rFonts w:ascii="Times New Roman" w:eastAsia="Times New Roman" w:hAnsi="Times New Roman"/>
          <w:sz w:val="24"/>
          <w:szCs w:val="24"/>
          <w:lang w:eastAsia="ru-RU"/>
        </w:rPr>
        <w:t xml:space="preserve"> м</w:t>
      </w:r>
      <w:r w:rsidR="009851E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9851E3">
        <w:rPr>
          <w:rFonts w:ascii="Times New Roman" w:eastAsia="Times New Roman" w:hAnsi="Times New Roman"/>
          <w:sz w:val="24"/>
          <w:szCs w:val="24"/>
          <w:lang w:eastAsia="ru-RU"/>
        </w:rPr>
        <w:t>сяцев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, предшествующи</w:t>
      </w:r>
      <w:r w:rsidR="009851E3">
        <w:rPr>
          <w:rFonts w:ascii="Times New Roman" w:eastAsia="Times New Roman" w:hAnsi="Times New Roman"/>
          <w:sz w:val="24"/>
          <w:szCs w:val="24"/>
          <w:lang w:eastAsia="ru-RU"/>
        </w:rPr>
        <w:t>х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4 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календарным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месяца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м перед м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сяцем подачи заявления о назначении пособий, путём д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ления одной двенадцатой суммы доходов всех членов с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мьи на число членов семьи.</w:t>
      </w:r>
      <w:proofErr w:type="gramEnd"/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Это значит, что если обр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титься за выплатой в июле 2021 года, то будут учитываться доходы с марта 2020 года по февраль 2021 года, а если в августе 2021 года – с апреля 2020 года по март 2021 года.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Чт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бы определить право</w:t>
      </w:r>
      <w:r w:rsidR="009701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70141" w:rsidRPr="006E1EC7">
        <w:rPr>
          <w:rFonts w:ascii="Times New Roman" w:eastAsia="Times New Roman" w:hAnsi="Times New Roman"/>
          <w:sz w:val="24"/>
          <w:szCs w:val="24"/>
          <w:lang w:eastAsia="ru-RU"/>
        </w:rPr>
        <w:t>семь</w:t>
      </w:r>
      <w:r w:rsidR="00970141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на выплату, необходимо разделить доходы всех чл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нов семьи за учитываемый год на двенадцать месяцев и на количество членов семьи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подчеркнула она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11F2F" w:rsidRPr="006E1EC7" w:rsidRDefault="00111F2F" w:rsidP="00111F2F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доходы семьи входят: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доходы от трудовой деятельности (зарплаты, премии, авторские гонорары и пр.);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доходы от предпринимательской деятельности, включая доходы </w:t>
      </w:r>
      <w:proofErr w:type="spellStart"/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самозанятых</w:t>
      </w:r>
      <w:proofErr w:type="spellEnd"/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пенсии, пособия, стипендии, алименты, выплаты пенсионных накоплений правопрее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никам, страховые выплаты;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денежное довольствие военнослужащих и сотрудников силовых ведомств;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компенсации за исполнение государственных или общественных обязанностей;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доходы от ценных бумаг;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доходы от продажи и сдачи в аренду имущества;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доходы, от специального налогового режима «Налог на профессиональный доход»;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содержание судей;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доходы, полученные за пределами РФ;</w:t>
      </w:r>
    </w:p>
    <w:p w:rsidR="00111F2F" w:rsidRPr="006E1EC7" w:rsidRDefault="00111F2F" w:rsidP="00111F2F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проценты по вкладам.</w:t>
      </w:r>
    </w:p>
    <w:p w:rsidR="00111F2F" w:rsidRPr="006554D9" w:rsidRDefault="00111F2F" w:rsidP="00111F2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 w:rsidRPr="00CA25EF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СПРАВОЧНО: </w:t>
      </w:r>
      <w:r w:rsidRPr="006554D9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Пособие может быть назначено семьям со следующим имуществом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51"/>
        <w:gridCol w:w="4834"/>
      </w:tblGrid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54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Учитывается</w:t>
            </w:r>
          </w:p>
        </w:tc>
        <w:tc>
          <w:tcPr>
            <w:tcW w:w="4834" w:type="dxa"/>
            <w:vAlign w:val="center"/>
            <w:hideMark/>
          </w:tcPr>
          <w:p w:rsidR="006E1EC7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54D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Не учитывается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Одна квартира любой площади или несколько ква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тир, если площадь на каждого члена семьи – менее 24 м</w:t>
            </w:r>
            <w:proofErr w:type="gramStart"/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834" w:type="dxa"/>
            <w:vAlign w:val="center"/>
            <w:hideMark/>
          </w:tcPr>
          <w:p w:rsidR="00111F2F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Помещения, которое было признано неприго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ным для проживания.</w:t>
            </w:r>
          </w:p>
          <w:p w:rsidR="00111F2F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Жилые помещения, занимаемое заявителем и (или) членом его семьи, страдающим тяжелой формой хронического заболевания, при котором невозможно совместное проживание в одном помещении.</w:t>
            </w:r>
          </w:p>
          <w:p w:rsidR="00111F2F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Жилые помещения, предоставленные многоде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ной семье в качестве меры поддержки.</w:t>
            </w:r>
          </w:p>
          <w:p w:rsidR="006E1EC7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Доли, составляющие 1/3 и менее от общей пл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щади.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Один дом любой площади или несколько домов, если площадь на каждого члена семьи – меньше 40 м</w:t>
            </w:r>
            <w:proofErr w:type="gramStart"/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834" w:type="dxa"/>
            <w:vAlign w:val="center"/>
            <w:hideMark/>
          </w:tcPr>
          <w:p w:rsidR="00111F2F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Помещения, которые были признаны неприго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ным для проживания.</w:t>
            </w:r>
          </w:p>
          <w:p w:rsidR="00111F2F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Жилые помещения, занимаемые заявителем и (или) членом его семьи, страдающим тяжелой формой хронического заболевания, при котором невозможно совместное проживание в одном помещении.</w:t>
            </w:r>
          </w:p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Доли, составляющие 1/3 и менее от общей пл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щади.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Одна дача</w:t>
            </w:r>
          </w:p>
        </w:tc>
        <w:tc>
          <w:tcPr>
            <w:tcW w:w="4834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Один гараж, </w:t>
            </w:r>
            <w:proofErr w:type="spellStart"/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машиноместо</w:t>
            </w:r>
            <w:proofErr w:type="spellEnd"/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или два, если семья мн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годетная, а в семье есть гражданин с инвалидн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стью, или семье в рамках мер социальной поддер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ки выдано автотранспортное или </w:t>
            </w:r>
            <w:proofErr w:type="spellStart"/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мототранспортное</w:t>
            </w:r>
            <w:proofErr w:type="spellEnd"/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средство.</w:t>
            </w:r>
          </w:p>
        </w:tc>
        <w:tc>
          <w:tcPr>
            <w:tcW w:w="4834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Земельный участок общей площадью не более 0,25 га в городских поселениях или не более 1 га, если участок расположен в сельском поселении или ме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селенной территории.</w:t>
            </w:r>
          </w:p>
        </w:tc>
        <w:tc>
          <w:tcPr>
            <w:tcW w:w="4834" w:type="dxa"/>
            <w:vAlign w:val="center"/>
            <w:hideMark/>
          </w:tcPr>
          <w:p w:rsidR="00111F2F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Земельные участки, предоставленные в качестве меры поддержки многодетным семьям.</w:t>
            </w:r>
          </w:p>
          <w:p w:rsidR="006E1EC7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Дальневосточный гектар.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Одно нежилое помещение</w:t>
            </w:r>
          </w:p>
        </w:tc>
        <w:tc>
          <w:tcPr>
            <w:tcW w:w="4834" w:type="dxa"/>
            <w:vAlign w:val="center"/>
            <w:hideMark/>
          </w:tcPr>
          <w:p w:rsidR="00111F2F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Хозяйственные постройки, расположенные на земельных участках, предназначенных для индивид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ального жилищного строительства, личного подсобн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 хозяйства, или на садовых земельных участках.</w:t>
            </w:r>
          </w:p>
          <w:p w:rsidR="00111F2F" w:rsidRPr="006E1EC7" w:rsidRDefault="00111F2F" w:rsidP="00343E5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Имущество, являющиеся общим имуществом в многоквартирном доме (подвалы).</w:t>
            </w:r>
          </w:p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·         Имущество общего пользования садоводческого или огороднического некоммерческого товарищества.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Один автомобиль, или два, если семья многодетная, а один из членов семьи имеет инвалидность или автомобиль получен в качестве меры социальной поддержки.</w:t>
            </w:r>
          </w:p>
        </w:tc>
        <w:tc>
          <w:tcPr>
            <w:tcW w:w="4834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Один мотоцикл, или два, если семья многодетная, а один из членов семьи имеет инвалидность или м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тоцикл получен в качестве меры поддержки.</w:t>
            </w:r>
          </w:p>
        </w:tc>
        <w:tc>
          <w:tcPr>
            <w:tcW w:w="4834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Одна единица самоходной техники младше 5 лет (это тракторы, комбайны и другие предметы сел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ь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скохозяйственной техники).</w:t>
            </w:r>
          </w:p>
        </w:tc>
        <w:tc>
          <w:tcPr>
            <w:tcW w:w="4834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Самоходные транспортные средства старше 5 лет.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Один катер или моторная лодка младше 5 лет.</w:t>
            </w:r>
          </w:p>
        </w:tc>
        <w:tc>
          <w:tcPr>
            <w:tcW w:w="4834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Маломерные суда старше 5 лет.</w:t>
            </w:r>
          </w:p>
        </w:tc>
      </w:tr>
      <w:tr w:rsidR="00111F2F" w:rsidRPr="006E1EC7" w:rsidTr="00343E5A">
        <w:tc>
          <w:tcPr>
            <w:tcW w:w="4551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Сбережения, годовой доход от процентов по кот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рым не превышает величину прожиточного мин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мума на душу населения в целом по России (т.е. в среднем это вклады на сумму — порядка 250 тыс. рублей).</w:t>
            </w:r>
          </w:p>
        </w:tc>
        <w:tc>
          <w:tcPr>
            <w:tcW w:w="4834" w:type="dxa"/>
            <w:vAlign w:val="center"/>
            <w:hideMark/>
          </w:tcPr>
          <w:p w:rsidR="006E1EC7" w:rsidRPr="006E1EC7" w:rsidRDefault="00111F2F" w:rsidP="00343E5A">
            <w:pPr>
              <w:spacing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E1E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111F2F" w:rsidRPr="006E1EC7" w:rsidRDefault="00111F2F" w:rsidP="00111F2F">
      <w:pPr>
        <w:spacing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E1EC7">
        <w:rPr>
          <w:rFonts w:ascii="Times New Roman" w:eastAsia="Times New Roman" w:hAnsi="Times New Roman"/>
          <w:sz w:val="20"/>
          <w:szCs w:val="20"/>
          <w:lang w:eastAsia="ru-RU"/>
        </w:rPr>
        <w:t>Семьи с новыми (до 5 лет) автомобилями (свыше 250 л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6E1EC7">
        <w:rPr>
          <w:rFonts w:ascii="Times New Roman" w:eastAsia="Times New Roman" w:hAnsi="Times New Roman"/>
          <w:sz w:val="20"/>
          <w:szCs w:val="20"/>
          <w:lang w:eastAsia="ru-RU"/>
        </w:rPr>
        <w:t>с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6E1EC7">
        <w:rPr>
          <w:rFonts w:ascii="Times New Roman" w:eastAsia="Times New Roman" w:hAnsi="Times New Roman"/>
          <w:sz w:val="20"/>
          <w:szCs w:val="20"/>
          <w:lang w:eastAsia="ru-RU"/>
        </w:rPr>
        <w:t xml:space="preserve">)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6E1EC7">
        <w:rPr>
          <w:rFonts w:ascii="Times New Roman" w:eastAsia="Times New Roman" w:hAnsi="Times New Roman"/>
          <w:sz w:val="20"/>
          <w:szCs w:val="20"/>
          <w:lang w:eastAsia="ru-RU"/>
        </w:rPr>
        <w:t>не смогут получить пособие, за исключением тех случаев, когда речь идет о семье с 4 и более детьми, и это микроавтобус или иной автомобиль, в котором более 5 посадочных мест.</w:t>
      </w:r>
    </w:p>
    <w:p w:rsidR="00111F2F" w:rsidRPr="006E1EC7" w:rsidRDefault="00111F2F" w:rsidP="00111F2F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 составе доходов </w:t>
      </w:r>
      <w:r w:rsidRPr="006554D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при назначении выплат </w:t>
      </w:r>
      <w:r w:rsidRPr="006E1EC7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не учитываются:</w:t>
      </w:r>
    </w:p>
    <w:p w:rsidR="00111F2F" w:rsidRPr="006E1EC7" w:rsidRDefault="00111F2F" w:rsidP="00111F2F">
      <w:pPr>
        <w:numPr>
          <w:ilvl w:val="0"/>
          <w:numId w:val="27"/>
        </w:numPr>
        <w:spacing w:before="100" w:beforeAutospacing="1" w:after="0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единовременная материальная помощь и страховые выплаты;</w:t>
      </w:r>
    </w:p>
    <w:p w:rsidR="00111F2F" w:rsidRDefault="00111F2F" w:rsidP="00111F2F">
      <w:pPr>
        <w:numPr>
          <w:ilvl w:val="0"/>
          <w:numId w:val="27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средства, предоставленные в рамках социального контракта;</w:t>
      </w:r>
    </w:p>
    <w:p w:rsidR="00111F2F" w:rsidRPr="006E1EC7" w:rsidRDefault="00111F2F" w:rsidP="00111F2F">
      <w:pPr>
        <w:numPr>
          <w:ilvl w:val="0"/>
          <w:numId w:val="27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суммы пособий и иных аналогичных выплат, а также алиментов на ребенка, который на день подачи заявления достиг возраста 18 лет (23 лет – в случаях, предусмотренных законодательством РФ);</w:t>
      </w:r>
    </w:p>
    <w:p w:rsidR="00111F2F" w:rsidRPr="006E1EC7" w:rsidRDefault="00111F2F" w:rsidP="00111F2F">
      <w:pPr>
        <w:numPr>
          <w:ilvl w:val="0"/>
          <w:numId w:val="27"/>
        </w:numPr>
        <w:spacing w:before="100" w:beforeAutospacing="1" w:after="0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ежемесячные выплаты неработающим трудоспособным людям, ухаживающим за р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бенком-инвалидом в возрасте до 18 лет или инвалидом с детства I группы.</w:t>
      </w:r>
    </w:p>
    <w:p w:rsidR="00111F2F" w:rsidRDefault="00111F2F" w:rsidP="00111F2F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111F2F" w:rsidRPr="006E1EC7" w:rsidRDefault="00111F2F" w:rsidP="00111F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</w:t>
      </w: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состав семьи при оценке нуждаемости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учитываются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родители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дети до 23 лет, если они учатся на очном отделении (кроме детей, состоящих в браке)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неженатые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(незаму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ние)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дети старше 18 лет.</w:t>
      </w:r>
    </w:p>
    <w:p w:rsidR="00111F2F" w:rsidRDefault="00111F2F" w:rsidP="00111F2F">
      <w:pPr>
        <w:spacing w:after="0" w:line="240" w:lineRule="auto"/>
        <w:ind w:firstLine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При назначении ежемесячного пособия в составе семьи не учитываются: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лица, нах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дящиеся на полном государственном обеспечении;</w:t>
      </w:r>
    </w:p>
    <w:p w:rsidR="00111F2F" w:rsidRDefault="00111F2F" w:rsidP="00111F2F">
      <w:pPr>
        <w:spacing w:after="0" w:line="240" w:lineRule="auto"/>
        <w:ind w:firstLine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лица, проходящие военную службу по призыву, а также военнослужащие, обучающи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ся в высших военных образовательных организациях;</w:t>
      </w:r>
    </w:p>
    <w:p w:rsidR="00111F2F" w:rsidRPr="006E1EC7" w:rsidRDefault="00111F2F" w:rsidP="00111F2F">
      <w:pPr>
        <w:spacing w:after="0" w:line="240" w:lineRule="auto"/>
        <w:ind w:firstLine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лица, заключенные под стражу и отбывающие наказание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лица, находящиеся на принудительном лечении по решению суда.</w:t>
      </w:r>
    </w:p>
    <w:p w:rsidR="00111F2F" w:rsidRDefault="00111F2F" w:rsidP="00111F2F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</w:p>
    <w:p w:rsidR="00111F2F" w:rsidRPr="006E1EC7" w:rsidRDefault="00111F2F" w:rsidP="00111F2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ВАЖНО: </w:t>
      </w: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Правило «нулевого дохода».</w:t>
      </w:r>
    </w:p>
    <w:p w:rsidR="00111F2F" w:rsidRPr="006E1EC7" w:rsidRDefault="00111F2F" w:rsidP="00111F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«Правило нулевого дохода»  предполагает отсутствие доходов 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на протяжении всего уч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 xml:space="preserve">тываемого периода (в совокупности составляет не менее 10 месяцев) по 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объективным жизненным обстоятельствам.</w:t>
      </w:r>
    </w:p>
    <w:p w:rsidR="00111F2F" w:rsidRPr="006E1EC7" w:rsidRDefault="00111F2F" w:rsidP="00111F2F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Основаниями для отсутствия доходов могут быть:</w:t>
      </w:r>
    </w:p>
    <w:p w:rsidR="00111F2F" w:rsidRPr="006E1EC7" w:rsidRDefault="00111F2F" w:rsidP="00111F2F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уход за детьми, в случае если это один из родителей в многодетной семье (т.е. у одного из родителей в многодетной семье на протяжении всех 12 месяцев может быть нулевой доход, а у второго родителя должны быть поступления от трудовой, предпринимател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ской, творческой деятельности или пенсии, стипендия);</w:t>
      </w:r>
    </w:p>
    <w:p w:rsidR="00111F2F" w:rsidRPr="006E1EC7" w:rsidRDefault="00111F2F" w:rsidP="00111F2F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уход за ребёнком, если речь идёт о единственном родителе (т.е. у ребёнка официально есть только один родитель, второй родитель умер, не указан в свидетельстве о рожд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нии или пропал без вести);</w:t>
      </w:r>
    </w:p>
    <w:p w:rsidR="00111F2F" w:rsidRPr="006E1EC7" w:rsidRDefault="00111F2F" w:rsidP="00111F2F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уход за ребёнком до достижения им возраста трёх лет;</w:t>
      </w:r>
    </w:p>
    <w:p w:rsidR="00111F2F" w:rsidRPr="006E1EC7" w:rsidRDefault="00111F2F" w:rsidP="00111F2F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уход за гражданином с инвалидностью или пожилым человеком старше 80 лет;</w:t>
      </w:r>
    </w:p>
    <w:p w:rsidR="00111F2F" w:rsidRPr="006E1EC7" w:rsidRDefault="00111F2F" w:rsidP="00111F2F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обучение на очной форме для членов семьи моложе 23 лет;</w:t>
      </w:r>
    </w:p>
    <w:p w:rsidR="00111F2F" w:rsidRPr="006E1EC7" w:rsidRDefault="00111F2F" w:rsidP="00111F2F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срочная служба в армии и 3-месячный период после демобилизации;</w:t>
      </w:r>
    </w:p>
    <w:p w:rsidR="00111F2F" w:rsidRPr="006E1EC7" w:rsidRDefault="00111F2F" w:rsidP="00111F2F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прохождение лечения длительностью от 3 месяцев и более;</w:t>
      </w:r>
    </w:p>
    <w:p w:rsidR="00111F2F" w:rsidRPr="006E1EC7" w:rsidRDefault="00111F2F" w:rsidP="00111F2F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безработица (необходимо подтверждение официальной регистрации в качестве безр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ботного в центре занятости, учитывается </w:t>
      </w:r>
      <w:r w:rsidR="001C5673">
        <w:rPr>
          <w:rFonts w:ascii="Times New Roman" w:eastAsia="Times New Roman" w:hAnsi="Times New Roman"/>
          <w:sz w:val="24"/>
          <w:szCs w:val="24"/>
          <w:lang w:eastAsia="ru-RU"/>
        </w:rPr>
        <w:t>не более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 xml:space="preserve"> 6 месяцев нахождения в таком ст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тусе);</w:t>
      </w:r>
    </w:p>
    <w:p w:rsidR="00111F2F" w:rsidRPr="006E1EC7" w:rsidRDefault="00111F2F" w:rsidP="00111F2F">
      <w:pPr>
        <w:numPr>
          <w:ilvl w:val="0"/>
          <w:numId w:val="28"/>
        </w:numPr>
        <w:spacing w:before="100" w:beforeAutospacing="1" w:after="100" w:afterAutospacing="1" w:line="240" w:lineRule="auto"/>
        <w:ind w:left="34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отбывание наказания и 3-месячный период после освобождения из мест лишения св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E1EC7">
        <w:rPr>
          <w:rFonts w:ascii="Times New Roman" w:eastAsia="Times New Roman" w:hAnsi="Times New Roman"/>
          <w:sz w:val="24"/>
          <w:szCs w:val="24"/>
          <w:lang w:eastAsia="ru-RU"/>
        </w:rPr>
        <w:t>боды.</w:t>
      </w:r>
    </w:p>
    <w:p w:rsidR="00111F2F" w:rsidRDefault="00111F2F" w:rsidP="00111F2F"/>
    <w:p w:rsidR="00ED6CFB" w:rsidRPr="00111F2F" w:rsidRDefault="00ED6CFB" w:rsidP="00111F2F">
      <w:pPr>
        <w:rPr>
          <w:szCs w:val="24"/>
        </w:rPr>
      </w:pPr>
    </w:p>
    <w:sectPr w:rsidR="00ED6CFB" w:rsidRPr="00111F2F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458" w:rsidRDefault="004C2458" w:rsidP="00E60B04">
      <w:pPr>
        <w:spacing w:after="0" w:line="240" w:lineRule="auto"/>
      </w:pPr>
      <w:r>
        <w:separator/>
      </w:r>
    </w:p>
  </w:endnote>
  <w:endnote w:type="continuationSeparator" w:id="0">
    <w:p w:rsidR="004C2458" w:rsidRDefault="004C245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458" w:rsidRDefault="004C2458" w:rsidP="00E60B04">
      <w:pPr>
        <w:spacing w:after="0" w:line="240" w:lineRule="auto"/>
      </w:pPr>
      <w:r>
        <w:separator/>
      </w:r>
    </w:p>
  </w:footnote>
  <w:footnote w:type="continuationSeparator" w:id="0">
    <w:p w:rsidR="004C2458" w:rsidRDefault="004C245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F791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F791B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7085E"/>
    <w:multiLevelType w:val="multilevel"/>
    <w:tmpl w:val="5EF8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C53343"/>
    <w:multiLevelType w:val="multilevel"/>
    <w:tmpl w:val="AA1C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865B39"/>
    <w:multiLevelType w:val="multilevel"/>
    <w:tmpl w:val="D846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4"/>
  </w:num>
  <w:num w:numId="9">
    <w:abstractNumId w:val="8"/>
  </w:num>
  <w:num w:numId="10">
    <w:abstractNumId w:val="23"/>
  </w:num>
  <w:num w:numId="11">
    <w:abstractNumId w:val="5"/>
  </w:num>
  <w:num w:numId="12">
    <w:abstractNumId w:val="24"/>
  </w:num>
  <w:num w:numId="13">
    <w:abstractNumId w:val="6"/>
  </w:num>
  <w:num w:numId="14">
    <w:abstractNumId w:val="1"/>
  </w:num>
  <w:num w:numId="15">
    <w:abstractNumId w:val="4"/>
  </w:num>
  <w:num w:numId="16">
    <w:abstractNumId w:val="9"/>
  </w:num>
  <w:num w:numId="17">
    <w:abstractNumId w:val="16"/>
  </w:num>
  <w:num w:numId="18">
    <w:abstractNumId w:val="3"/>
  </w:num>
  <w:num w:numId="19">
    <w:abstractNumId w:val="10"/>
  </w:num>
  <w:num w:numId="20">
    <w:abstractNumId w:val="13"/>
  </w:num>
  <w:num w:numId="21">
    <w:abstractNumId w:val="25"/>
  </w:num>
  <w:num w:numId="22">
    <w:abstractNumId w:val="7"/>
  </w:num>
  <w:num w:numId="23">
    <w:abstractNumId w:val="19"/>
  </w:num>
  <w:num w:numId="24">
    <w:abstractNumId w:val="20"/>
  </w:num>
  <w:num w:numId="25">
    <w:abstractNumId w:val="22"/>
  </w:num>
  <w:num w:numId="26">
    <w:abstractNumId w:val="11"/>
  </w:num>
  <w:num w:numId="27">
    <w:abstractNumId w:val="18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1F2F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C5673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7CEE"/>
    <w:rsid w:val="002D2D76"/>
    <w:rsid w:val="002D4787"/>
    <w:rsid w:val="002E3226"/>
    <w:rsid w:val="002E641A"/>
    <w:rsid w:val="002F2AF2"/>
    <w:rsid w:val="002F2B7E"/>
    <w:rsid w:val="002F5379"/>
    <w:rsid w:val="00304962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4497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C2458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1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21B7"/>
    <w:rsid w:val="006D4724"/>
    <w:rsid w:val="006D4D28"/>
    <w:rsid w:val="006D6333"/>
    <w:rsid w:val="006E3277"/>
    <w:rsid w:val="006E3527"/>
    <w:rsid w:val="006E357B"/>
    <w:rsid w:val="006E559B"/>
    <w:rsid w:val="006F1137"/>
    <w:rsid w:val="006F791B"/>
    <w:rsid w:val="00704828"/>
    <w:rsid w:val="007100F8"/>
    <w:rsid w:val="00713189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0141"/>
    <w:rsid w:val="009851E3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0B5E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32D5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33FB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C2F8A-9DF5-43DB-90CD-D81470E4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7042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2021-07-14T09:19:00Z</cp:lastPrinted>
  <dcterms:created xsi:type="dcterms:W3CDTF">2021-07-14T09:59:00Z</dcterms:created>
  <dcterms:modified xsi:type="dcterms:W3CDTF">2021-07-14T10:01:00Z</dcterms:modified>
</cp:coreProperties>
</file>