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8BC" w:rsidRDefault="004868BC" w:rsidP="004868BC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CB3654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Обратитесь за назначением пенсии заблаговременно</w:t>
      </w:r>
    </w:p>
    <w:p w:rsidR="004868BC" w:rsidRPr="00CB3654" w:rsidRDefault="004868BC" w:rsidP="004868BC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CB365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8 февраля 2021 года</w:t>
      </w:r>
    </w:p>
    <w:p w:rsidR="004868BC" w:rsidRPr="00CB3654" w:rsidRDefault="004868BC" w:rsidP="004868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CB3654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CB365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напоминает, что заблаговременная работа с гражданами начинается за пять лет до наступления пенсионного возраста.</w:t>
      </w:r>
    </w:p>
    <w:p w:rsidR="004868BC" w:rsidRDefault="004868BC" w:rsidP="004868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90775" cy="3378835"/>
            <wp:effectExtent l="19050" t="0" r="9525" b="0"/>
            <wp:wrapSquare wrapText="bothSides"/>
            <wp:docPr id="3" name="Рисунок 3" descr="http://volkovskoe.ru/files/video/e8yxpx9us8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volkovskoe.ru/files/video/e8yxpx9us8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378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 xml:space="preserve">тому направлению деятельности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уделяется 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 xml:space="preserve">большое значение. Благодаря предварительной работе специалисты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территориального органа 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ПФР за несколько месяцев или даже лет до пенсии знакомят жителей региона со сведениями, отраженными на их индивидуальном лицевом счете, а при необходимости оказывают содействие в запросах документов о страховом стаже или заработке.</w:t>
      </w:r>
    </w:p>
    <w:p w:rsidR="004868BC" w:rsidRDefault="004868BC" w:rsidP="004868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3654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отмечает: 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 xml:space="preserve">«С каждым годом все больше </w:t>
      </w:r>
      <w:r w:rsidR="009A32B0">
        <w:rPr>
          <w:rFonts w:ascii="Times New Roman" w:eastAsia="Times New Roman" w:hAnsi="Times New Roman"/>
          <w:sz w:val="24"/>
          <w:szCs w:val="24"/>
          <w:lang w:eastAsia="ru-RU"/>
        </w:rPr>
        <w:t>граждан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обращаются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 нам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 xml:space="preserve"> заранее, а это значит, есть запас времени, чтобы выяснить все спорные моменты,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определить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 xml:space="preserve"> недостающие документы, тем самым подтвердить необходимые обстоятельства, влияющие на пенсию.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Особенно важно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 xml:space="preserve"> актуализировать индивидуальный лицевой счет будущего пенсионера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из числа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граждан, которые рассчитывают на льготные пенсии»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4868BC" w:rsidRPr="00CB3654" w:rsidRDefault="004868BC" w:rsidP="004868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 уточнения индивидуального лицевого счета пенсия назначается по его данным. В этом случае </w:t>
      </w:r>
      <w:r w:rsidR="009A32B0">
        <w:rPr>
          <w:rFonts w:ascii="Times New Roman" w:eastAsia="Times New Roman" w:hAnsi="Times New Roman"/>
          <w:sz w:val="24"/>
          <w:szCs w:val="24"/>
          <w:lang w:eastAsia="ru-RU"/>
        </w:rPr>
        <w:t>гражданину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 xml:space="preserve"> достаточно только подать личное заявление на установление пенсии за месяц до наступления пенсионного возраста.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868BC" w:rsidRPr="00CB3654" w:rsidRDefault="004868BC" w:rsidP="004868B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3654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Если в результате актуализации данных индивидуального лицевого счета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 xml:space="preserve"> гражданин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подтверждает 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сведений, он может в электронном виде в «Личном кабинете гражданина» на официальном сайте ПФР подать заявление о назначении пенсии по имеющимся сведениям без предоставления дополнительных документов о стаже и заработке, проставив отметку о согласии с принятием решения.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Здесь же можно выбрать и способ доставки пенсии – через доставочную организацию, почтовые отделения, либо кредитные организации.</w:t>
      </w:r>
    </w:p>
    <w:p w:rsidR="004868BC" w:rsidRPr="00CB3654" w:rsidRDefault="004868BC" w:rsidP="004868B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По вопросу заблаговременной подготовки документов можно обращаться в клиентские службы ПФР </w:t>
      </w:r>
      <w:r w:rsidRPr="00CB36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предварительной записи.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Необходимо 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иметь при себе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инимальный пакет документов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паспорт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трудовая книжка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Также граждане, которые приняли решение в ближайшее время обратиться за назначением пенсии, также имеют возможность заблаговременно представить в ПФР документы, необходимые для ее установления, </w:t>
      </w:r>
      <w:r w:rsidRPr="00CB365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через своего работодателя.</w:t>
      </w:r>
    </w:p>
    <w:p w:rsidR="00002968" w:rsidRPr="00B808AD" w:rsidRDefault="004868BC" w:rsidP="004868BC">
      <w:pPr>
        <w:spacing w:after="100" w:afterAutospacing="1" w:line="240" w:lineRule="auto"/>
        <w:ind w:firstLine="708"/>
        <w:jc w:val="both"/>
        <w:rPr>
          <w:szCs w:val="24"/>
        </w:rPr>
      </w:pP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Напомним, что с 2019 года в России началось поэтапное повышение общеустановленного возраста, дающего право на страховую пенсию по старости и пенсию по государственному обеспечению.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</w:t>
      </w:r>
      <w:r w:rsidRPr="00CB3654">
        <w:rPr>
          <w:rFonts w:ascii="Times New Roman" w:eastAsia="Times New Roman" w:hAnsi="Times New Roman"/>
          <w:sz w:val="24"/>
          <w:szCs w:val="24"/>
          <w:lang w:eastAsia="ru-RU"/>
        </w:rPr>
        <w:t>акон предусматривает плавный переход к новым параметрам, в соответствии с которыми пенсионный возраст в 2021 году увеличивается на 3 года.    </w:t>
      </w:r>
    </w:p>
    <w:sectPr w:rsidR="00002968" w:rsidRPr="00B808A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616" w:rsidRDefault="00544616" w:rsidP="00E60B04">
      <w:pPr>
        <w:spacing w:after="0" w:line="240" w:lineRule="auto"/>
      </w:pPr>
      <w:r>
        <w:separator/>
      </w:r>
    </w:p>
  </w:endnote>
  <w:end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616" w:rsidRDefault="00544616" w:rsidP="00E60B04">
      <w:pPr>
        <w:spacing w:after="0" w:line="240" w:lineRule="auto"/>
      </w:pPr>
      <w:r>
        <w:separator/>
      </w:r>
    </w:p>
  </w:footnote>
  <w:foot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C74B4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C74B41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868BC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2B0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4B41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60F5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9EADF-8FD8-41CD-AFA5-904DBA1DF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2021-02-08T06:55:00Z</cp:lastPrinted>
  <dcterms:created xsi:type="dcterms:W3CDTF">2021-02-08T06:56:00Z</dcterms:created>
  <dcterms:modified xsi:type="dcterms:W3CDTF">2021-02-08T08:13:00Z</dcterms:modified>
</cp:coreProperties>
</file>