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039" w:rsidRDefault="001C3039" w:rsidP="001C303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F03F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ПФР разъясняет: нужно ли подавать заявление для назначения пенсий по инвалидности?</w:t>
      </w:r>
    </w:p>
    <w:p w:rsidR="001C3039" w:rsidRPr="00BF03FA" w:rsidRDefault="001C3039" w:rsidP="001C3039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BF03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247B5E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6</w:t>
      </w:r>
      <w:r w:rsidRPr="00BF03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марта 2022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года</w:t>
      </w:r>
    </w:p>
    <w:p w:rsidR="001C3039" w:rsidRDefault="001C3039" w:rsidP="001C30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</w:t>
      </w:r>
      <w:r w:rsidRPr="009E000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что гражданам </w:t>
      </w:r>
      <w:r w:rsidRPr="00BF03FA">
        <w:rPr>
          <w:rFonts w:ascii="Times New Roman" w:eastAsia="Times New Roman" w:hAnsi="Times New Roman"/>
          <w:i/>
          <w:sz w:val="24"/>
          <w:szCs w:val="24"/>
          <w:lang w:eastAsia="ru-RU"/>
        </w:rPr>
        <w:t>с инвалидностью все виды пенсий и некоторые социальные выплаты назначаются Пенсионным фондом России автоматически - без обращения в клиентские службы и сбора каких-либо документов. Однако в ряде случаев гражданину необходимо подать в пенсионное ведомство заявление.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3039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98345" cy="2733675"/>
            <wp:effectExtent l="19050" t="0" r="1905" b="0"/>
            <wp:wrapSquare wrapText="bothSides"/>
            <wp:docPr id="6" name="Рисунок 1" descr="C:\Users\Адми\Desktop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\Desktop\scan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3039" w:rsidRDefault="001C3039" w:rsidP="001C3039">
      <w:pPr>
        <w:tabs>
          <w:tab w:val="left" w:pos="340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E00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Пенсия – только </w:t>
      </w:r>
      <w:proofErr w:type="spellStart"/>
      <w:r w:rsidRPr="009E00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проактивно</w:t>
      </w:r>
      <w:proofErr w:type="spellEnd"/>
    </w:p>
    <w:p w:rsidR="001C3039" w:rsidRPr="00BF03FA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настоящее время пенсии по инвалидности, а также социальные доплаты к ним назначаются Пенсионным фондом в </w:t>
      </w:r>
      <w:proofErr w:type="spellStart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проактивном</w:t>
      </w:r>
      <w:proofErr w:type="spellEnd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режиме, то есть </w:t>
      </w:r>
      <w:proofErr w:type="spellStart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беззаявительно</w:t>
      </w:r>
      <w:proofErr w:type="spellEnd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C3039" w:rsidRPr="00BF03FA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000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необходимые сведения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получа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ют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самостоятельно, в ходе межведомственного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ри установлении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гражданину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инвалидности МСЭ вносит об этом информацию в Федеральный реестр инвалидов. Пенсионный фонд на основе данных из реестра в течение 5 дней принимает решение о назначении пенсии. Таким образом, гражданину не нужно писать заявление об установлении пенсии. Она назначается автоматически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C3039" w:rsidRPr="00BF03FA" w:rsidRDefault="001C3039" w:rsidP="001C303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00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Обязательный документ</w:t>
      </w:r>
    </w:p>
    <w:p w:rsidR="001C3039" w:rsidRPr="00BF03FA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Между тем, для получения денежных сре</w:t>
      </w:r>
      <w:proofErr w:type="gramStart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дств гр</w:t>
      </w:r>
      <w:proofErr w:type="gramEnd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ажданину все-таки необходимо подать в пенсионное ведомство заявление о выборе способа доставки назначенной выплаты. Например, если гражданин желает получать пенсию на карту, в заявлении о доставке ему следует указать свои банковские реквизиты, если на почту – адрес почтового отделения и т.д. Так как сроки назначения пенсии достаточно сжатые, подавать заявление о доставке пенсии в ПФР можно сразу, как из МСЭ пришло уведомление, что человеку присвоена  группа инвалидности.</w:t>
      </w:r>
    </w:p>
    <w:p w:rsidR="001C3039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пенсия установлена, а деньги так и не приходят, значит, в ПФР отсутствует информация, куда направлять выплату гражданину. </w:t>
      </w:r>
    </w:p>
    <w:p w:rsidR="001C3039" w:rsidRPr="00BF03FA" w:rsidRDefault="001C3039" w:rsidP="001C30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000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 ЕДВ, НСУ и КТЛ</w:t>
      </w:r>
    </w:p>
    <w:p w:rsidR="001C3039" w:rsidRPr="00BF03FA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Одновременно с пенсией по инвалидности обычно назначаются и дополнительные социальные выплаты. Для их получения также может понадобиться заявление.</w:t>
      </w:r>
    </w:p>
    <w:p w:rsidR="001C3039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Если гражданин относится к льготной категории, он пишет заявление о получении набора социальных услуг (НСУ) либо об отказе от набора или его части в пользу ежемесячной денежной выплаты (ЕДВ), а также - заявление о доставке ЕДВ с указанием реквизитов для перечисления денежных средств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C3039" w:rsidRPr="00BF03FA" w:rsidRDefault="001C3039" w:rsidP="001C30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Граждане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, осуществляющие уход за инвалидами (детьми-инвалидами) I группы, представляют в ПФР заявление об установлении компенсационных (ежемесячных) выплат 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неработающему трудоспособному гражданину, который осуществляет уход за нетрудоспособным гражданином.</w:t>
      </w:r>
    </w:p>
    <w:p w:rsidR="001C3039" w:rsidRPr="00BF03FA" w:rsidRDefault="001C3039" w:rsidP="001C303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00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Заявление о доставке пенсии по инвалидности и социальных выплат можно направить в ПФР  любым удобным для гражданина способом: через электронные сервисы на сайте ПФР или портале </w:t>
      </w:r>
      <w:proofErr w:type="spellStart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BF03FA">
        <w:rPr>
          <w:rFonts w:ascii="Times New Roman" w:eastAsia="Times New Roman" w:hAnsi="Times New Roman"/>
          <w:sz w:val="24"/>
          <w:szCs w:val="24"/>
          <w:lang w:eastAsia="ru-RU"/>
        </w:rPr>
        <w:t>, через клиентские службы ПФР, МФЦ, почтовое отправление или работодателя (если человек трудоустроен).</w:t>
      </w:r>
    </w:p>
    <w:p w:rsidR="001C3039" w:rsidRDefault="001C3039" w:rsidP="001C3039">
      <w:pPr>
        <w:jc w:val="both"/>
      </w:pPr>
    </w:p>
    <w:p w:rsidR="001C3039" w:rsidRPr="00822645" w:rsidRDefault="001C3039" w:rsidP="001C3039">
      <w:pPr>
        <w:spacing w:after="0" w:line="240" w:lineRule="auto"/>
        <w:jc w:val="both"/>
      </w:pPr>
    </w:p>
    <w:p w:rsidR="001C3039" w:rsidRDefault="001C3039" w:rsidP="001C303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AD1EF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4F9" w:rsidRDefault="00E474F9" w:rsidP="00E60B04">
      <w:pPr>
        <w:spacing w:after="0" w:line="240" w:lineRule="auto"/>
      </w:pPr>
      <w:r>
        <w:separator/>
      </w:r>
    </w:p>
  </w:endnote>
  <w:endnote w:type="continuationSeparator" w:id="0">
    <w:p w:rsidR="00E474F9" w:rsidRDefault="00E474F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4F9" w:rsidRDefault="00E474F9" w:rsidP="00E60B04">
      <w:pPr>
        <w:spacing w:after="0" w:line="240" w:lineRule="auto"/>
      </w:pPr>
      <w:r>
        <w:separator/>
      </w:r>
    </w:p>
  </w:footnote>
  <w:footnote w:type="continuationSeparator" w:id="0">
    <w:p w:rsidR="00E474F9" w:rsidRDefault="00E474F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C02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C02E9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039"/>
    <w:rsid w:val="001C3802"/>
    <w:rsid w:val="001C45E8"/>
    <w:rsid w:val="001C4964"/>
    <w:rsid w:val="001D0B0B"/>
    <w:rsid w:val="001D40A5"/>
    <w:rsid w:val="001D49CB"/>
    <w:rsid w:val="001D4FCD"/>
    <w:rsid w:val="001E7B7D"/>
    <w:rsid w:val="001F318B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47B5E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02E9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B6305"/>
    <w:rsid w:val="00BC1055"/>
    <w:rsid w:val="00BC5781"/>
    <w:rsid w:val="00BC7405"/>
    <w:rsid w:val="00BD17FF"/>
    <w:rsid w:val="00BD3406"/>
    <w:rsid w:val="00BD3446"/>
    <w:rsid w:val="00BD4572"/>
    <w:rsid w:val="00BE003E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435A"/>
    <w:rsid w:val="00CA6F3E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4F9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B0B0-E9C7-4527-AA79-1FC40DAAB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2021-12-03T06:26:00Z</cp:lastPrinted>
  <dcterms:created xsi:type="dcterms:W3CDTF">2022-03-14T13:03:00Z</dcterms:created>
  <dcterms:modified xsi:type="dcterms:W3CDTF">2022-03-16T06:42:00Z</dcterms:modified>
</cp:coreProperties>
</file>