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5804" w:rsidRDefault="00631BB3" w:rsidP="00631BB3">
      <w:pPr>
        <w:spacing w:after="0" w:line="375" w:lineRule="atLeast"/>
        <w:jc w:val="center"/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</w:pPr>
      <w:r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ПОВЫШЕНИЕ ПЕНСИИ ЖИТЕЛЯМ СЕЛА В 2019 г.</w:t>
      </w:r>
    </w:p>
    <w:p w:rsidR="00631BB3" w:rsidRDefault="00631BB3" w:rsidP="00631BB3">
      <w:pPr>
        <w:spacing w:after="0" w:line="375" w:lineRule="atLeast"/>
        <w:jc w:val="both"/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</w:pPr>
      <w:r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24 сентября 2019г.</w:t>
      </w:r>
    </w:p>
    <w:p w:rsidR="00585804" w:rsidRDefault="00585804" w:rsidP="00585804">
      <w:pPr>
        <w:spacing w:after="0" w:line="375" w:lineRule="atLeast"/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</w:pPr>
    </w:p>
    <w:p w:rsidR="00585804" w:rsidRDefault="00585804" w:rsidP="00631BB3">
      <w:pPr>
        <w:spacing w:after="0" w:line="240" w:lineRule="auto"/>
        <w:jc w:val="both"/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</w:pPr>
      <w:r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ГУ-Главное у</w:t>
      </w:r>
      <w:r w:rsidRPr="000C7218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правление ПФР №</w:t>
      </w:r>
      <w:r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9 по г.Москве и Московской области</w:t>
      </w:r>
      <w:r w:rsidRPr="000C7218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 xml:space="preserve"> напоминает, что с 2019 года сельские неработающие пенсионеры, трудившиеся на селе не менее 30 лет, полу</w:t>
      </w:r>
      <w:r w:rsidR="0026105D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чили право на доплату к пенсии — повышение на четверть размера фи</w:t>
      </w:r>
      <w:r w:rsidRPr="000C7218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к</w:t>
      </w:r>
      <w:r w:rsidRPr="000C7218">
        <w:rPr>
          <w:rFonts w:ascii="OpenSans" w:eastAsia="Times New Roman" w:hAnsi="OpenSans"/>
          <w:b/>
          <w:bCs/>
          <w:color w:val="000000"/>
          <w:sz w:val="24"/>
          <w:szCs w:val="24"/>
          <w:lang w:eastAsia="ru-RU"/>
        </w:rPr>
        <w:t>сированной выплаты к страховой пенсии по старости или к страховой пенсии по инвалидности. </w:t>
      </w:r>
    </w:p>
    <w:p w:rsidR="00585804" w:rsidRDefault="00585804" w:rsidP="00585804">
      <w:pPr>
        <w:spacing w:after="0" w:line="240" w:lineRule="auto"/>
        <w:ind w:firstLine="709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Размер фиксированной выплаты в 2019 году составляет 5 334, 19 руб., соответс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т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венно доплата — 1, 3 тыс. рублей в месяц для получателей страховой пенсии по старости и 667 рублей — для получателей пенсии по инвалидности, имеющих третью группу. </w:t>
      </w:r>
    </w:p>
    <w:p w:rsidR="00585804" w:rsidRDefault="00585804" w:rsidP="00585804">
      <w:pPr>
        <w:spacing w:after="0" w:line="240" w:lineRule="auto"/>
        <w:ind w:firstLine="709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Право на 25-процентную надбавку к фиксированной выпл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а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те предоставляется при соблюд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нии трех условий: 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br/>
        <w:t>- 30 лет стажа работы в определенных должностях в сельском хозяйстве; 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br/>
        <w:t>– проживание в сельской местн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о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сти; 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br/>
        <w:t>– отсутствие факта работы. </w:t>
      </w:r>
    </w:p>
    <w:p w:rsidR="0026105D" w:rsidRDefault="0026105D" w:rsidP="00585804">
      <w:pPr>
        <w:spacing w:after="0" w:line="240" w:lineRule="auto"/>
        <w:ind w:firstLine="709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</w:p>
    <w:p w:rsidR="0026105D" w:rsidRDefault="0026105D" w:rsidP="0026105D">
      <w:pPr>
        <w:spacing w:after="0" w:line="240" w:lineRule="auto"/>
        <w:ind w:firstLine="709"/>
        <w:jc w:val="both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. </w:t>
      </w:r>
    </w:p>
    <w:p w:rsidR="0026105D" w:rsidRPr="000C7218" w:rsidRDefault="002064DA" w:rsidP="0026105D">
      <w:pPr>
        <w:spacing w:after="0" w:line="240" w:lineRule="auto"/>
        <w:ind w:firstLine="709"/>
        <w:jc w:val="both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  <w:r>
        <w:rPr>
          <w:rFonts w:ascii="OpenSans" w:eastAsia="Times New Roman" w:hAnsi="OpenSans"/>
          <w:b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-108585</wp:posOffset>
            </wp:positionH>
            <wp:positionV relativeFrom="paragraph">
              <wp:posOffset>138430</wp:posOffset>
            </wp:positionV>
            <wp:extent cx="3289935" cy="4645660"/>
            <wp:effectExtent l="19050" t="0" r="571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9935" cy="4645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6105D" w:rsidRPr="000C7218">
        <w:rPr>
          <w:rFonts w:ascii="OpenSans" w:eastAsia="Times New Roman" w:hAnsi="OpenSans"/>
          <w:b/>
          <w:color w:val="000000"/>
          <w:sz w:val="24"/>
          <w:szCs w:val="24"/>
          <w:lang w:eastAsia="ru-RU"/>
        </w:rPr>
        <w:t>Начальник Главного управле</w:t>
      </w:r>
      <w:r w:rsidR="0026105D">
        <w:rPr>
          <w:rFonts w:ascii="OpenSans" w:eastAsia="Times New Roman" w:hAnsi="OpenSans"/>
          <w:b/>
          <w:color w:val="000000"/>
          <w:sz w:val="24"/>
          <w:szCs w:val="24"/>
          <w:lang w:eastAsia="ru-RU"/>
        </w:rPr>
        <w:softHyphen/>
      </w:r>
      <w:r w:rsidR="0026105D" w:rsidRPr="000C7218">
        <w:rPr>
          <w:rFonts w:ascii="OpenSans" w:eastAsia="Times New Roman" w:hAnsi="OpenSans"/>
          <w:b/>
          <w:color w:val="000000"/>
          <w:sz w:val="24"/>
          <w:szCs w:val="24"/>
          <w:lang w:eastAsia="ru-RU"/>
        </w:rPr>
        <w:t>ния ПФР №9 Людмила Тарасова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от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  <w:t>метила, что п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овышение не 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выплачивается т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ем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пенсионерам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, к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о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то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рые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отработал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и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30 лет в сельском х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о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зяйстве, а затем переехал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и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город. Но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в случае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пер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езд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а обратно, 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в сельскую местность</w:t>
      </w:r>
      <w:r w:rsidR="0026105D">
        <w:rPr>
          <w:rFonts w:ascii="OpenSans" w:eastAsia="Times New Roman" w:hAnsi="OpenSans"/>
          <w:color w:val="000000"/>
          <w:sz w:val="24"/>
          <w:szCs w:val="24"/>
          <w:lang w:eastAsia="ru-RU"/>
        </w:rPr>
        <w:t>,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  право на льготу возобно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в</w:t>
      </w:r>
      <w:r w:rsidR="0026105D"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ляется.</w:t>
      </w:r>
      <w:bookmarkStart w:id="0" w:name="_GoBack"/>
      <w:bookmarkEnd w:id="0"/>
    </w:p>
    <w:p w:rsidR="00585804" w:rsidRDefault="0026105D" w:rsidP="00585804">
      <w:pPr>
        <w:spacing w:after="0" w:line="240" w:lineRule="auto"/>
        <w:ind w:firstLine="709"/>
        <w:rPr>
          <w:rFonts w:ascii="OpenSans" w:eastAsia="Times New Roman" w:hAnsi="OpenSans"/>
          <w:color w:val="000000"/>
          <w:sz w:val="24"/>
          <w:szCs w:val="24"/>
          <w:lang w:eastAsia="ru-RU"/>
        </w:rPr>
      </w:pPr>
      <w:r w:rsidRPr="000C7218">
        <w:rPr>
          <w:rFonts w:ascii="OpenSans" w:eastAsia="Times New Roman" w:hAnsi="OpenSans"/>
          <w:b/>
          <w:color w:val="000000"/>
          <w:sz w:val="24"/>
          <w:szCs w:val="24"/>
          <w:lang w:eastAsia="ru-RU"/>
        </w:rPr>
        <w:t>ВАЖНО:</w:t>
      </w:r>
      <w:r>
        <w:rPr>
          <w:rFonts w:ascii="OpenSans" w:eastAsia="Times New Roman" w:hAnsi="OpenSans"/>
          <w:b/>
          <w:color w:val="000000"/>
          <w:sz w:val="24"/>
          <w:szCs w:val="24"/>
          <w:lang w:eastAsia="ru-RU"/>
        </w:rPr>
        <w:t xml:space="preserve"> 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если пенсионер о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б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t>р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а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тится за перерасчетом до 31 декабря 2019 года, указанный перерасчет б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у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дет осуществлен с 1 января 2019 года, т.е. выплаты будут пр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о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изведены за преды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дущие месяцы.</w:t>
      </w:r>
      <w:r w:rsidR="002064DA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 xml:space="preserve"> В случае обращения за перерасчетом после 31 декабря 2019 года, указанный перерасчет б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у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дет осуществлен с 1-го числа м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сяца, сле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дующего за месяцем подачи соо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т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ветст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вующего заявл</w:t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е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softHyphen/>
      </w:r>
      <w:r w:rsidRPr="000C7218">
        <w:rPr>
          <w:rFonts w:ascii="OpenSans" w:eastAsia="Times New Roman" w:hAnsi="OpenSans"/>
          <w:color w:val="000000"/>
          <w:sz w:val="24"/>
          <w:szCs w:val="24"/>
          <w:lang w:eastAsia="ru-RU"/>
        </w:rPr>
        <w:t>ния</w:t>
      </w:r>
      <w:r>
        <w:rPr>
          <w:rFonts w:ascii="OpenSans" w:eastAsia="Times New Roman" w:hAnsi="OpenSans"/>
          <w:color w:val="000000"/>
          <w:sz w:val="24"/>
          <w:szCs w:val="24"/>
          <w:lang w:eastAsia="ru-RU"/>
        </w:rPr>
        <w:t>.</w:t>
      </w:r>
    </w:p>
    <w:sectPr w:rsidR="00585804" w:rsidSect="00E60B04">
      <w:headerReference w:type="default" r:id="rId9"/>
      <w:foot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817A4" w:rsidRDefault="009817A4" w:rsidP="00E60B04">
      <w:pPr>
        <w:spacing w:after="0" w:line="240" w:lineRule="auto"/>
      </w:pPr>
      <w:r>
        <w:separator/>
      </w:r>
    </w:p>
  </w:endnote>
  <w:endnote w:type="continuationSeparator" w:id="1">
    <w:p w:rsidR="009817A4" w:rsidRDefault="009817A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Open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D5354D" w:rsidRDefault="00D5354D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601FBD" w:rsidRPr="004736C6" w:rsidRDefault="00601FB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817A4" w:rsidRDefault="009817A4" w:rsidP="00E60B04">
      <w:pPr>
        <w:spacing w:after="0" w:line="240" w:lineRule="auto"/>
      </w:pPr>
      <w:r>
        <w:separator/>
      </w:r>
    </w:p>
  </w:footnote>
  <w:footnote w:type="continuationSeparator" w:id="1">
    <w:p w:rsidR="009817A4" w:rsidRDefault="009817A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Default="00BF4246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3160E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601FBD" w:rsidRPr="00822295" w:rsidRDefault="00601FBD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601FBD" w:rsidRDefault="00601FBD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3160EF">
                  <w:pict>
                    <v:rect id="_x0000_i1025" style="width:0;height:1.5pt" o:hralign="center" o:hrstd="t" o:hr="t" fillcolor="gray" stroked="f"/>
                  </w:pict>
                </w:r>
              </w:p>
              <w:p w:rsidR="00601FBD" w:rsidRDefault="00601FBD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autoHyphenation/>
  <w:hyphenationZone w:val="357"/>
  <w:doNotHyphenateCaps/>
  <w:characterSpacingControl w:val="doNotCompress"/>
  <w:hdrShapeDefaults>
    <o:shapedefaults v:ext="edit" spidmax="2457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60B04"/>
    <w:rsid w:val="0000019C"/>
    <w:rsid w:val="00002968"/>
    <w:rsid w:val="00011795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3802"/>
    <w:rsid w:val="001C45E8"/>
    <w:rsid w:val="001C4964"/>
    <w:rsid w:val="001D40A5"/>
    <w:rsid w:val="001D49CB"/>
    <w:rsid w:val="001D4FCD"/>
    <w:rsid w:val="001F4028"/>
    <w:rsid w:val="002064DA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105D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60EF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1EC1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403A83"/>
    <w:rsid w:val="0040412D"/>
    <w:rsid w:val="004073E9"/>
    <w:rsid w:val="00414CD3"/>
    <w:rsid w:val="0041512A"/>
    <w:rsid w:val="004201A9"/>
    <w:rsid w:val="0042199F"/>
    <w:rsid w:val="00422A5E"/>
    <w:rsid w:val="004259DA"/>
    <w:rsid w:val="00430712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85804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BB3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E559B"/>
    <w:rsid w:val="006F1137"/>
    <w:rsid w:val="00704828"/>
    <w:rsid w:val="007100F8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3D2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17A4"/>
    <w:rsid w:val="00992F10"/>
    <w:rsid w:val="0099418F"/>
    <w:rsid w:val="00995093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434A"/>
    <w:rsid w:val="00B372FE"/>
    <w:rsid w:val="00B44F16"/>
    <w:rsid w:val="00B548D8"/>
    <w:rsid w:val="00B626CE"/>
    <w:rsid w:val="00B65FA9"/>
    <w:rsid w:val="00B6601E"/>
    <w:rsid w:val="00B67A4C"/>
    <w:rsid w:val="00B728C7"/>
    <w:rsid w:val="00B728E7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167EA"/>
    <w:rsid w:val="00D225A3"/>
    <w:rsid w:val="00D235BA"/>
    <w:rsid w:val="00D433B5"/>
    <w:rsid w:val="00D439C8"/>
    <w:rsid w:val="00D46447"/>
    <w:rsid w:val="00D5354D"/>
    <w:rsid w:val="00D75CB5"/>
    <w:rsid w:val="00D82033"/>
    <w:rsid w:val="00D8701D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67F3"/>
    <w:rsid w:val="00F17472"/>
    <w:rsid w:val="00F17B44"/>
    <w:rsid w:val="00F21B8F"/>
    <w:rsid w:val="00F31C7A"/>
    <w:rsid w:val="00F36435"/>
    <w:rsid w:val="00F379C1"/>
    <w:rsid w:val="00F4211F"/>
    <w:rsid w:val="00F437D0"/>
    <w:rsid w:val="00F506CF"/>
    <w:rsid w:val="00F53286"/>
    <w:rsid w:val="00F56C33"/>
    <w:rsid w:val="00F579C0"/>
    <w:rsid w:val="00F60859"/>
    <w:rsid w:val="00F62BA2"/>
    <w:rsid w:val="00F65798"/>
    <w:rsid w:val="00F7089A"/>
    <w:rsid w:val="00F710A6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29D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27D975-351C-4D01-B214-B077DE74DE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Адми</cp:lastModifiedBy>
  <cp:revision>3</cp:revision>
  <cp:lastPrinted>2019-09-12T07:41:00Z</cp:lastPrinted>
  <dcterms:created xsi:type="dcterms:W3CDTF">2019-09-24T11:48:00Z</dcterms:created>
  <dcterms:modified xsi:type="dcterms:W3CDTF">2019-09-26T08:51:00Z</dcterms:modified>
</cp:coreProperties>
</file>