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3B5" w:rsidRDefault="006543B5" w:rsidP="006543B5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</w:pPr>
      <w:r w:rsidRPr="000D0E1D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Главное управление ПФР №9: Персональная консультация </w:t>
      </w:r>
    </w:p>
    <w:p w:rsidR="006543B5" w:rsidRDefault="006543B5" w:rsidP="006543B5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</w:pPr>
      <w:r w:rsidRPr="000D0E1D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по кодовому слову</w:t>
      </w:r>
    </w:p>
    <w:p w:rsidR="006543B5" w:rsidRDefault="006543B5" w:rsidP="006543B5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ru-RU"/>
        </w:rPr>
      </w:pPr>
      <w:r w:rsidRPr="000D0E1D"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ru-RU"/>
        </w:rPr>
        <w:t>22 марта 2022 года</w:t>
      </w:r>
    </w:p>
    <w:p w:rsidR="006543B5" w:rsidRDefault="006543B5" w:rsidP="006543B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543B5" w:rsidRDefault="00822645" w:rsidP="006543B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3B5">
        <w:rPr>
          <w:rFonts w:ascii="Times New Roman" w:eastAsia="Times New Roman" w:hAnsi="Times New Roman"/>
          <w:sz w:val="24"/>
          <w:szCs w:val="24"/>
          <w:lang w:eastAsia="ru-RU"/>
        </w:rPr>
        <w:t xml:space="preserve">В  связи с часто поступающими на телефон Горячей линии вопросами, </w:t>
      </w:r>
      <w:proofErr w:type="spellStart"/>
      <w:r w:rsidRPr="006543B5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6543B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6543B5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информирует, что </w:t>
      </w:r>
      <w:r w:rsidR="006543B5" w:rsidRPr="000D0E1D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обращении на горячую линию, можно получить информацию, связанную с персональными данными, например, о размере пенсии и </w:t>
      </w:r>
      <w:proofErr w:type="spellStart"/>
      <w:r w:rsidR="006543B5" w:rsidRPr="000D0E1D">
        <w:rPr>
          <w:rFonts w:ascii="Times New Roman" w:eastAsia="Times New Roman" w:hAnsi="Times New Roman"/>
          <w:sz w:val="24"/>
          <w:szCs w:val="24"/>
          <w:lang w:eastAsia="ru-RU"/>
        </w:rPr>
        <w:t>соцвыплатах</w:t>
      </w:r>
      <w:proofErr w:type="spellEnd"/>
      <w:r w:rsidR="006543B5" w:rsidRPr="000D0E1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6543B5" w:rsidRPr="006543B5">
        <w:rPr>
          <w:rFonts w:ascii="Times New Roman" w:eastAsia="Times New Roman" w:hAnsi="Times New Roman"/>
          <w:sz w:val="24"/>
          <w:szCs w:val="24"/>
          <w:lang w:eastAsia="ru-RU"/>
        </w:rPr>
        <w:t xml:space="preserve">с помощью кодового слова, назвав </w:t>
      </w:r>
      <w:r w:rsidR="006543B5" w:rsidRPr="000D0E1D">
        <w:rPr>
          <w:rFonts w:ascii="Times New Roman" w:eastAsia="Times New Roman" w:hAnsi="Times New Roman"/>
          <w:sz w:val="24"/>
          <w:szCs w:val="24"/>
          <w:lang w:eastAsia="ru-RU"/>
        </w:rPr>
        <w:t>номер СНИЛС</w:t>
      </w:r>
      <w:r w:rsidR="006543B5" w:rsidRPr="006543B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543B5" w:rsidRDefault="006543B5" w:rsidP="006543B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543B5" w:rsidRPr="000D0E1D" w:rsidRDefault="006543B5" w:rsidP="006543B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14600" cy="3495675"/>
            <wp:effectExtent l="19050" t="0" r="0" b="0"/>
            <wp:wrapSquare wrapText="bothSides"/>
            <wp:docPr id="2" name="Рисунок 3" descr="C:\Users\Адми\AppData\Local\Microsoft\Windows\Temporary Internet Files\Content.Word\Кодовое сло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\AppData\Local\Microsoft\Windows\Temporary Internet Files\Content.Word\Кодовое слово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543B5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 отмечает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 «</w:t>
      </w:r>
      <w:r w:rsidRPr="000D0E1D">
        <w:rPr>
          <w:rFonts w:ascii="Times New Roman" w:eastAsia="Times New Roman" w:hAnsi="Times New Roman"/>
          <w:sz w:val="24"/>
          <w:szCs w:val="24"/>
          <w:lang w:eastAsia="ru-RU"/>
        </w:rPr>
        <w:t>Кодовое слово – удобный и безопасный ключ доступа к информации с персональными данными. Чтобы задать собственное кодовое слово не нужно посещать</w:t>
      </w:r>
      <w:r w:rsidRPr="006543B5">
        <w:rPr>
          <w:rFonts w:ascii="Times New Roman" w:eastAsia="Times New Roman" w:hAnsi="Times New Roman"/>
          <w:sz w:val="24"/>
          <w:szCs w:val="24"/>
          <w:lang w:eastAsia="ru-RU"/>
        </w:rPr>
        <w:t xml:space="preserve"> клиентскую службу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6543B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543B5" w:rsidRPr="000D0E1D" w:rsidRDefault="006543B5" w:rsidP="006543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543B5" w:rsidRPr="000D0E1D" w:rsidRDefault="006543B5" w:rsidP="006543B5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E1D">
        <w:rPr>
          <w:rFonts w:ascii="Times New Roman" w:eastAsia="Times New Roman" w:hAnsi="Times New Roman"/>
          <w:sz w:val="24"/>
          <w:szCs w:val="24"/>
          <w:lang w:eastAsia="ru-RU"/>
        </w:rPr>
        <w:t>Чтобы задать собственное кодовое слово гражданам не требуется посещать клиентскую службу. Всё можно оформить через личный кабинет на официальном сайте </w:t>
      </w:r>
      <w:r w:rsidRPr="006543B5">
        <w:rPr>
          <w:rFonts w:ascii="Times New Roman" w:eastAsia="Times New Roman" w:hAnsi="Times New Roman"/>
          <w:sz w:val="24"/>
          <w:szCs w:val="24"/>
          <w:lang w:eastAsia="ru-RU"/>
        </w:rPr>
        <w:t>Пенсионного фонда Российской Федерации</w:t>
      </w:r>
      <w:r w:rsidRPr="000D0E1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543B5" w:rsidRPr="000D0E1D" w:rsidRDefault="006543B5" w:rsidP="006543B5">
      <w:pPr>
        <w:shd w:val="clear" w:color="auto" w:fill="FFFFFF"/>
        <w:spacing w:after="24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E1D">
        <w:rPr>
          <w:rFonts w:ascii="Times New Roman" w:eastAsia="Times New Roman" w:hAnsi="Times New Roman"/>
          <w:sz w:val="24"/>
          <w:szCs w:val="24"/>
          <w:lang w:eastAsia="ru-RU"/>
        </w:rPr>
        <w:t>Для этого необходимо войти в свой профиль в «Личный кабинет гражданина» с помощью учётной записи и паролем от </w:t>
      </w:r>
      <w:r w:rsidRPr="006543B5">
        <w:rPr>
          <w:rFonts w:ascii="Times New Roman" w:eastAsia="Times New Roman" w:hAnsi="Times New Roman"/>
          <w:sz w:val="24"/>
          <w:szCs w:val="24"/>
          <w:lang w:eastAsia="ru-RU"/>
        </w:rPr>
        <w:t xml:space="preserve">портала </w:t>
      </w:r>
      <w:proofErr w:type="spellStart"/>
      <w:r w:rsidRPr="006543B5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0D0E1D">
        <w:rPr>
          <w:rFonts w:ascii="Times New Roman" w:eastAsia="Times New Roman" w:hAnsi="Times New Roman"/>
          <w:sz w:val="24"/>
          <w:szCs w:val="24"/>
          <w:lang w:eastAsia="ru-RU"/>
        </w:rPr>
        <w:t>. В верхней части экрана выбрать ФИО. Войти в раздел «Настройки идентификации личности посредством телефонной связи», выбрать «Изменить» и указать кодовое слово.</w:t>
      </w:r>
    </w:p>
    <w:p w:rsidR="006543B5" w:rsidRPr="000D0E1D" w:rsidRDefault="006543B5" w:rsidP="006543B5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3B5">
        <w:rPr>
          <w:rFonts w:ascii="Times New Roman" w:eastAsia="Times New Roman" w:hAnsi="Times New Roman"/>
          <w:b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D0E1D">
        <w:rPr>
          <w:rFonts w:ascii="Times New Roman" w:eastAsia="Times New Roman" w:hAnsi="Times New Roman"/>
          <w:sz w:val="24"/>
          <w:szCs w:val="24"/>
          <w:lang w:eastAsia="ru-RU"/>
        </w:rPr>
        <w:t>Номера телефонов горячей линии и адреса управлений </w:t>
      </w:r>
      <w:r w:rsidRPr="006543B5">
        <w:rPr>
          <w:rFonts w:ascii="Times New Roman" w:eastAsia="Times New Roman" w:hAnsi="Times New Roman"/>
          <w:sz w:val="24"/>
          <w:szCs w:val="24"/>
          <w:lang w:eastAsia="ru-RU"/>
        </w:rPr>
        <w:t>Пенсионного фонда РФ</w:t>
      </w:r>
      <w:r w:rsidRPr="000D0E1D">
        <w:rPr>
          <w:rFonts w:ascii="Times New Roman" w:eastAsia="Times New Roman" w:hAnsi="Times New Roman"/>
          <w:sz w:val="24"/>
          <w:szCs w:val="24"/>
          <w:lang w:eastAsia="ru-RU"/>
        </w:rPr>
        <w:t> в городах и районах можно найти на сайте </w:t>
      </w:r>
      <w:r w:rsidRPr="006543B5">
        <w:rPr>
          <w:rFonts w:ascii="Times New Roman" w:eastAsia="Times New Roman" w:hAnsi="Times New Roman"/>
          <w:sz w:val="24"/>
          <w:szCs w:val="24"/>
          <w:lang w:eastAsia="ru-RU"/>
        </w:rPr>
        <w:t>ПФР</w:t>
      </w:r>
      <w:r w:rsidRPr="000D0E1D">
        <w:rPr>
          <w:rFonts w:ascii="Times New Roman" w:eastAsia="Times New Roman" w:hAnsi="Times New Roman"/>
          <w:sz w:val="24"/>
          <w:szCs w:val="24"/>
          <w:lang w:eastAsia="ru-RU"/>
        </w:rPr>
        <w:t> в разделе </w:t>
      </w:r>
      <w:hyperlink r:id="rId9" w:tgtFrame="_blank" w:history="1">
        <w:r w:rsidRPr="006543B5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«Контакты отделения и клиентских служб».</w:t>
        </w:r>
      </w:hyperlink>
    </w:p>
    <w:p w:rsidR="006543B5" w:rsidRPr="006543B5" w:rsidRDefault="006543B5" w:rsidP="006543B5">
      <w:pPr>
        <w:jc w:val="both"/>
        <w:rPr>
          <w:rFonts w:ascii="Times New Roman" w:hAnsi="Times New Roman"/>
          <w:sz w:val="24"/>
          <w:szCs w:val="24"/>
        </w:rPr>
      </w:pPr>
    </w:p>
    <w:p w:rsidR="006543B5" w:rsidRPr="006543B5" w:rsidRDefault="006543B5" w:rsidP="006543B5">
      <w:pPr>
        <w:spacing w:after="0" w:line="240" w:lineRule="auto"/>
        <w:jc w:val="both"/>
      </w:pPr>
    </w:p>
    <w:sectPr w:rsidR="006543B5" w:rsidRPr="006543B5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4E81" w:rsidRDefault="00DE4E81" w:rsidP="00E60B04">
      <w:pPr>
        <w:spacing w:after="0" w:line="240" w:lineRule="auto"/>
      </w:pPr>
      <w:r>
        <w:separator/>
      </w:r>
    </w:p>
  </w:endnote>
  <w:endnote w:type="continuationSeparator" w:id="0">
    <w:p w:rsidR="00DE4E81" w:rsidRDefault="00DE4E8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4E81" w:rsidRDefault="00DE4E81" w:rsidP="00E60B04">
      <w:pPr>
        <w:spacing w:after="0" w:line="240" w:lineRule="auto"/>
      </w:pPr>
      <w:r>
        <w:separator/>
      </w:r>
    </w:p>
  </w:footnote>
  <w:footnote w:type="continuationSeparator" w:id="0">
    <w:p w:rsidR="00DE4E81" w:rsidRDefault="00DE4E8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120B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E120B7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43B5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4E81"/>
    <w:rsid w:val="00DE70BF"/>
    <w:rsid w:val="00DF32BD"/>
    <w:rsid w:val="00E01893"/>
    <w:rsid w:val="00E120B7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ews-test.myseldon.com/away?to=https%3a%2f%2fpfr.gov.ru%2fbranches%2fsverdlovsk%2f%23hotline-bloc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DE351-A333-4997-8F4D-A2345391F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2022-03-21T08:21:00Z</cp:lastPrinted>
  <dcterms:created xsi:type="dcterms:W3CDTF">2022-03-21T08:22:00Z</dcterms:created>
  <dcterms:modified xsi:type="dcterms:W3CDTF">2022-03-21T08:22:00Z</dcterms:modified>
</cp:coreProperties>
</file>