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70056" w14:textId="77777777" w:rsidR="00492BC6" w:rsidRDefault="00492BC6" w:rsidP="00492BC6">
      <w:r w:rsidRPr="00DE6C21">
        <w:rPr>
          <w:noProof/>
          <w:lang w:eastAsia="ru-RU"/>
        </w:rPr>
        <w:drawing>
          <wp:inline distT="0" distB="0" distL="0" distR="0" wp14:anchorId="5C287D02" wp14:editId="1850AFA3">
            <wp:extent cx="2290784" cy="933450"/>
            <wp:effectExtent l="0" t="0" r="0" b="0"/>
            <wp:docPr id="1" name="Рисунок 1" descr="C:\Users\VAIvanova\Desktop\ЛОГО Управление полност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vanova\Desktop\ЛОГО Управление полностью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180" cy="93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4AC72" w14:textId="77777777" w:rsidR="00492BC6" w:rsidRPr="00DE6C21" w:rsidRDefault="00492BC6" w:rsidP="00492BC6">
      <w:pPr>
        <w:spacing w:line="240" w:lineRule="auto"/>
        <w:jc w:val="right"/>
        <w:rPr>
          <w:rFonts w:ascii="Segoe UI" w:hAnsi="Segoe UI" w:cs="Segoe UI"/>
          <w:b/>
          <w:noProof/>
          <w:sz w:val="28"/>
          <w:lang w:eastAsia="sk-SK"/>
        </w:rPr>
      </w:pPr>
      <w:r w:rsidRPr="00DE6C21">
        <w:rPr>
          <w:rFonts w:ascii="Segoe UI" w:hAnsi="Segoe UI" w:cs="Segoe UI"/>
          <w:b/>
          <w:noProof/>
          <w:sz w:val="28"/>
          <w:lang w:eastAsia="sk-SK"/>
        </w:rPr>
        <w:t>АНОНС</w:t>
      </w:r>
    </w:p>
    <w:p w14:paraId="71F6D3F9" w14:textId="7C1431D7" w:rsidR="00FB2623" w:rsidRPr="00D643CD" w:rsidRDefault="000224D3" w:rsidP="000A5BD3">
      <w:pPr>
        <w:spacing w:after="0" w:line="276" w:lineRule="auto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 w:rsidRPr="00D643CD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ab/>
      </w:r>
      <w:r w:rsidR="00E30338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За 9 месяцев 2019 года </w:t>
      </w:r>
      <w:r w:rsidR="00EA1F95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Управлением Росреестра по Москве зарегистрировано </w:t>
      </w:r>
      <w:r w:rsidR="005D608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более </w:t>
      </w:r>
      <w:r w:rsidR="00EA1F95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80 тыс.</w:t>
      </w:r>
      <w:r w:rsidRPr="00D643CD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договоров долевого участия </w:t>
      </w:r>
      <w:r w:rsidR="00EF2194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5D608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</w:p>
    <w:p w14:paraId="252EEC6C" w14:textId="77777777" w:rsidR="006444A2" w:rsidRPr="00814E2E" w:rsidRDefault="00FB2623" w:rsidP="00FB2623">
      <w:pPr>
        <w:spacing w:after="240" w:line="240" w:lineRule="auto"/>
        <w:ind w:firstLine="708"/>
        <w:jc w:val="right"/>
        <w:rPr>
          <w:rFonts w:ascii="Segoe UI" w:eastAsia="Calibri" w:hAnsi="Segoe UI" w:cs="Segoe UI"/>
          <w:b/>
          <w:color w:val="000000" w:themeColor="text1"/>
          <w:sz w:val="24"/>
          <w:szCs w:val="32"/>
          <w:lang w:eastAsia="sk-SK"/>
        </w:rPr>
      </w:pPr>
      <w:r w:rsidRPr="00073AD6">
        <w:rPr>
          <w:rFonts w:ascii="Segoe UI" w:eastAsia="Calibri" w:hAnsi="Segoe UI" w:cs="Segoe UI"/>
          <w:color w:val="000000" w:themeColor="text1"/>
          <w:szCs w:val="28"/>
          <w:lang w:eastAsia="sk-SK"/>
        </w:rPr>
        <w:t xml:space="preserve"> </w:t>
      </w:r>
      <w:r w:rsidR="006444A2" w:rsidRPr="00073AD6">
        <w:rPr>
          <w:rFonts w:ascii="Segoe UI" w:eastAsia="Calibri" w:hAnsi="Segoe UI" w:cs="Segoe UI"/>
          <w:b/>
          <w:color w:val="000000" w:themeColor="text1"/>
          <w:sz w:val="28"/>
          <w:szCs w:val="32"/>
          <w:lang w:eastAsia="sk-SK"/>
        </w:rPr>
        <w:t xml:space="preserve"> </w:t>
      </w:r>
      <w:r w:rsidR="006444A2" w:rsidRPr="00814E2E">
        <w:rPr>
          <w:rFonts w:ascii="Segoe UI" w:eastAsia="Calibri" w:hAnsi="Segoe UI" w:cs="Segoe UI"/>
          <w:b/>
          <w:color w:val="000000" w:themeColor="text1"/>
          <w:sz w:val="24"/>
          <w:szCs w:val="32"/>
          <w:lang w:eastAsia="sk-SK"/>
        </w:rPr>
        <w:t>ПРЕСС-РЕЛИЗ</w:t>
      </w:r>
    </w:p>
    <w:p w14:paraId="7A6486DD" w14:textId="23FB0C1D" w:rsidR="005B22D2" w:rsidRDefault="005B22D2" w:rsidP="005B22D2">
      <w:pPr>
        <w:spacing w:after="0"/>
        <w:jc w:val="center"/>
        <w:rPr>
          <w:rFonts w:ascii="Segoe UI" w:hAnsi="Segoe UI" w:cs="Segoe UI"/>
          <w:b/>
          <w:sz w:val="28"/>
          <w:szCs w:val="32"/>
          <w:lang w:eastAsia="ru-RU"/>
        </w:rPr>
      </w:pPr>
      <w:r>
        <w:rPr>
          <w:rFonts w:ascii="Segoe UI" w:hAnsi="Segoe UI" w:cs="Segoe UI"/>
          <w:b/>
          <w:sz w:val="28"/>
          <w:szCs w:val="32"/>
          <w:lang w:eastAsia="ru-RU"/>
        </w:rPr>
        <w:t>Росреестр по Москве: в сентябре на 12% выросло число зарегистрированных ДДУ в жилом фонде</w:t>
      </w:r>
    </w:p>
    <w:p w14:paraId="2A992C34" w14:textId="77777777" w:rsidR="00814E2E" w:rsidRDefault="00814E2E" w:rsidP="00814E2E">
      <w:pPr>
        <w:spacing w:line="240" w:lineRule="auto"/>
        <w:ind w:firstLine="708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</w:p>
    <w:p w14:paraId="75DF3BB9" w14:textId="2DA8CCBE" w:rsidR="0059283A" w:rsidRDefault="00EA1F95" w:rsidP="0059283A">
      <w:pPr>
        <w:spacing w:line="240" w:lineRule="auto"/>
        <w:ind w:firstLine="708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С января по сентябрь</w:t>
      </w:r>
      <w:r w:rsidR="00CD230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B45D99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2019 </w:t>
      </w:r>
      <w:r w:rsidR="00CD230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года </w:t>
      </w:r>
      <w:r w:rsidR="006444A2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Управлением Росреестра по Москве </w:t>
      </w:r>
      <w:r w:rsidR="00364B0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зарегистрировано 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80 803</w:t>
      </w:r>
      <w:r w:rsidR="002051A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Pr="00BA0B57">
        <w:rPr>
          <w:rFonts w:ascii="Segoe UI" w:eastAsia="Calibri" w:hAnsi="Segoe UI" w:cs="Segoe UI"/>
          <w:sz w:val="24"/>
          <w:szCs w:val="28"/>
          <w:lang w:eastAsia="sk-SK"/>
        </w:rPr>
        <w:t>договор</w:t>
      </w:r>
      <w:r>
        <w:rPr>
          <w:rFonts w:ascii="Segoe UI" w:eastAsia="Calibri" w:hAnsi="Segoe UI" w:cs="Segoe UI"/>
          <w:sz w:val="24"/>
          <w:szCs w:val="28"/>
          <w:lang w:eastAsia="sk-SK"/>
        </w:rPr>
        <w:t>а</w:t>
      </w:r>
      <w:r w:rsidRPr="00BA0B57">
        <w:rPr>
          <w:rFonts w:ascii="Segoe UI" w:eastAsia="Calibri" w:hAnsi="Segoe UI" w:cs="Segoe UI"/>
          <w:sz w:val="24"/>
          <w:szCs w:val="28"/>
          <w:lang w:eastAsia="sk-SK"/>
        </w:rPr>
        <w:t xml:space="preserve"> участия в долевом строительстве </w:t>
      </w:r>
      <w:r>
        <w:rPr>
          <w:rFonts w:ascii="Segoe UI" w:eastAsia="Calibri" w:hAnsi="Segoe UI" w:cs="Segoe UI"/>
          <w:sz w:val="24"/>
          <w:szCs w:val="28"/>
          <w:lang w:eastAsia="sk-SK"/>
        </w:rPr>
        <w:t xml:space="preserve">(ДДУ) в жилом и нежилом фонде, что </w:t>
      </w:r>
      <w:r w:rsidR="002051A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на 1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4</w:t>
      </w:r>
      <w:r w:rsidR="002051A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% 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выше аналогичного показателя прошлого года </w:t>
      </w:r>
      <w:r w:rsidR="002051A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(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70 725</w:t>
      </w:r>
      <w:r w:rsidR="002051A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ДДУ)</w:t>
      </w:r>
      <w:r w:rsidR="001C3784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, и на 65</w:t>
      </w:r>
      <w:r w:rsidR="0059283A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% – 9 месяцев 2017 года (48 829 ДДУ)</w:t>
      </w:r>
      <w:r w:rsidR="002051A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.</w:t>
      </w:r>
      <w:r w:rsidR="0011130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</w:p>
    <w:p w14:paraId="1F09A8F4" w14:textId="4692C2BE" w:rsidR="00B45270" w:rsidRDefault="0059283A" w:rsidP="0059283A">
      <w:pPr>
        <w:spacing w:line="240" w:lineRule="auto"/>
        <w:ind w:firstLine="708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На первичном рынке </w:t>
      </w:r>
      <w:r w:rsidRPr="00021B33">
        <w:rPr>
          <w:rFonts w:ascii="Segoe UI" w:eastAsia="Calibri" w:hAnsi="Segoe UI" w:cs="Segoe UI"/>
          <w:color w:val="000000" w:themeColor="text1"/>
          <w:sz w:val="24"/>
          <w:szCs w:val="28"/>
          <w:u w:val="single"/>
          <w:lang w:eastAsia="sk-SK"/>
        </w:rPr>
        <w:t>жилой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недвижимости </w:t>
      </w:r>
      <w:r w:rsidR="00B45270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с января по сентябрь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текущего года количество сделок увеличилось на 17% </w:t>
      </w:r>
      <w:r w:rsidR="00B45270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по отношению к аналогичному периоду 2018 года –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62 779 и 53 861 ДДУ соответственно. </w:t>
      </w:r>
      <w:r w:rsidR="00B45270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В </w:t>
      </w:r>
      <w:r w:rsidR="00B45270" w:rsidRPr="00693DEC">
        <w:rPr>
          <w:rFonts w:ascii="Segoe UI" w:eastAsia="Calibri" w:hAnsi="Segoe UI" w:cs="Segoe UI"/>
          <w:color w:val="000000" w:themeColor="text1"/>
          <w:sz w:val="24"/>
          <w:szCs w:val="28"/>
          <w:u w:val="single"/>
          <w:lang w:eastAsia="sk-SK"/>
        </w:rPr>
        <w:t>нежило</w:t>
      </w:r>
      <w:r w:rsidR="00B45270">
        <w:rPr>
          <w:rFonts w:ascii="Segoe UI" w:eastAsia="Calibri" w:hAnsi="Segoe UI" w:cs="Segoe UI"/>
          <w:color w:val="000000" w:themeColor="text1"/>
          <w:sz w:val="24"/>
          <w:szCs w:val="28"/>
          <w:u w:val="single"/>
          <w:lang w:eastAsia="sk-SK"/>
        </w:rPr>
        <w:t>м</w:t>
      </w:r>
      <w:r w:rsidR="00B45270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фонде </w:t>
      </w:r>
      <w:r w:rsidR="0065670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за 9 месяцев 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зарегистрирован</w:t>
      </w:r>
      <w:r w:rsidR="0065670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о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65670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18 024 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договоров долевого участия</w:t>
      </w:r>
      <w:r w:rsidR="0065670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, при этом в годовом выражении</w:t>
      </w:r>
      <w:r w:rsidR="00B45270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65670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рост составил </w:t>
      </w:r>
      <w:r w:rsidR="00B45270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7%</w:t>
      </w:r>
      <w:r w:rsidR="0065670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(</w:t>
      </w:r>
      <w:r w:rsidR="00B45270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16 864 ДДУ</w:t>
      </w:r>
      <w:r w:rsidR="0065670F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)</w:t>
      </w:r>
      <w:r w:rsidR="00B45270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.</w:t>
      </w:r>
    </w:p>
    <w:p w14:paraId="5F200D1A" w14:textId="5E1E7A58" w:rsidR="001B75C7" w:rsidRDefault="001B75C7" w:rsidP="007C3F4D">
      <w:pPr>
        <w:spacing w:line="240" w:lineRule="auto"/>
        <w:jc w:val="center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 w:rsidRPr="001B75C7">
        <w:rPr>
          <w:rFonts w:ascii="Segoe UI" w:eastAsia="Calibri" w:hAnsi="Segoe UI" w:cs="Segoe UI"/>
          <w:noProof/>
          <w:color w:val="000000" w:themeColor="text1"/>
          <w:sz w:val="24"/>
          <w:szCs w:val="28"/>
          <w:lang w:eastAsia="ru-RU"/>
        </w:rPr>
        <w:drawing>
          <wp:inline distT="0" distB="0" distL="0" distR="0" wp14:anchorId="465FF76C" wp14:editId="4CFB41F7">
            <wp:extent cx="5467350" cy="3218832"/>
            <wp:effectExtent l="0" t="0" r="0" b="635"/>
            <wp:docPr id="2" name="Рисунок 2" descr="C:\Users\MSKolganova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Kolganova\Desktop\11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981" cy="322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012E6" w14:textId="1A790140" w:rsidR="0059283A" w:rsidRDefault="0059283A" w:rsidP="001B75C7">
      <w:pPr>
        <w:spacing w:line="240" w:lineRule="auto"/>
        <w:ind w:firstLine="708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В сентябре </w:t>
      </w:r>
      <w:r w:rsidR="000D602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2019 года </w:t>
      </w:r>
      <w:r w:rsidR="00BE676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на первичном рынке жилой недвижимости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0D602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зарегистрировано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5 594 </w:t>
      </w:r>
      <w:r w:rsidR="00BE676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договоров долевого участия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, что на 12% </w:t>
      </w:r>
      <w:r w:rsidR="000D602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превышает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показател</w:t>
      </w:r>
      <w:r w:rsidR="000D602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ь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августа, когда было </w:t>
      </w:r>
      <w:r w:rsidR="000D602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оформлено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4 987 договоров. В то же время </w:t>
      </w:r>
      <w:r w:rsidR="000D602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по отношению 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к сентябрю 2018 года </w:t>
      </w:r>
      <w:r w:rsidR="000D602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снижение составляет 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21% (7 042 ДДУ). </w:t>
      </w:r>
    </w:p>
    <w:p w14:paraId="6E9ED51B" w14:textId="1F3F0096" w:rsidR="005005D3" w:rsidRDefault="00C80613" w:rsidP="005005D3">
      <w:pPr>
        <w:jc w:val="center"/>
      </w:pPr>
      <w:r w:rsidRPr="00C80613">
        <w:rPr>
          <w:noProof/>
          <w:lang w:eastAsia="ru-RU"/>
        </w:rPr>
        <w:lastRenderedPageBreak/>
        <w:drawing>
          <wp:inline distT="0" distB="0" distL="0" distR="0" wp14:anchorId="494CDAA9" wp14:editId="28F6CDB9">
            <wp:extent cx="5391150" cy="3267075"/>
            <wp:effectExtent l="0" t="0" r="0" b="9525"/>
            <wp:docPr id="4" name="Рисунок 4" descr="C:\Users\MSKolganova\Desktop\222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olganova\Desktop\222222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9A310" w14:textId="74758527" w:rsidR="00E01FF4" w:rsidRDefault="00AA6237" w:rsidP="00AA6237">
      <w:pPr>
        <w:spacing w:line="240" w:lineRule="auto"/>
        <w:ind w:firstLine="708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Показатели зарегистрированных договоров долевого участия в нежилом </w:t>
      </w:r>
      <w:r w:rsidR="0033036C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фонд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е</w:t>
      </w:r>
      <w:r w:rsidR="0033036C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в сентябре </w:t>
      </w:r>
      <w:r w:rsidR="00E01FF4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остались практически на уровне</w:t>
      </w:r>
      <w:r w:rsidR="00D44E8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август</w:t>
      </w:r>
      <w:r w:rsidR="00E01FF4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а</w:t>
      </w:r>
      <w:r w:rsidR="00D44E8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– 1 643 и 1 678 </w:t>
      </w:r>
      <w:r w:rsidR="00E01FF4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ДДУ соответственно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, при этом д</w:t>
      </w:r>
      <w:r w:rsidR="00E01FF4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инамика к сентябрю 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2018</w:t>
      </w:r>
      <w:r w:rsidR="00E01FF4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года составила -4%</w:t>
      </w:r>
      <w:r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(1 716 ДДУ)</w:t>
      </w:r>
      <w:r w:rsidR="00E01FF4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.</w:t>
      </w:r>
    </w:p>
    <w:p w14:paraId="21857019" w14:textId="0585033B" w:rsidR="00D44E83" w:rsidRDefault="004E3981" w:rsidP="00D44E83">
      <w:pPr>
        <w:jc w:val="center"/>
      </w:pPr>
      <w:r w:rsidRPr="004E3981">
        <w:rPr>
          <w:noProof/>
          <w:lang w:eastAsia="ru-RU"/>
        </w:rPr>
        <w:drawing>
          <wp:inline distT="0" distB="0" distL="0" distR="0" wp14:anchorId="76693584" wp14:editId="5569F51A">
            <wp:extent cx="5381625" cy="3305715"/>
            <wp:effectExtent l="0" t="0" r="0" b="9525"/>
            <wp:docPr id="6" name="Рисунок 6" descr="C:\Users\MSKolganova\Desktop\3333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Kolganova\Desktop\333333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742" cy="331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05999" w14:textId="77777777" w:rsidR="006444A2" w:rsidRPr="00804B5B" w:rsidRDefault="006444A2" w:rsidP="00814E2E">
      <w:pPr>
        <w:spacing w:line="240" w:lineRule="auto"/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</w:pPr>
      <w:r w:rsidRPr="00804B5B"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  <w:t>Руководитель Управления Росреестра по Москве Игорь Майданов:</w:t>
      </w:r>
    </w:p>
    <w:p w14:paraId="1EDA3AFF" w14:textId="1401E998" w:rsidR="00E01FF4" w:rsidRDefault="00053960" w:rsidP="00CE412F">
      <w:pPr>
        <w:spacing w:line="240" w:lineRule="auto"/>
        <w:ind w:firstLine="708"/>
        <w:jc w:val="both"/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</w:pPr>
      <w:r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«</w:t>
      </w:r>
      <w:r w:rsidR="007B57AC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После </w:t>
      </w:r>
      <w:r w:rsidR="00873510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сокращения</w:t>
      </w:r>
      <w:r w:rsidR="00D66107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</w:t>
      </w:r>
      <w:r w:rsidR="009B58CA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числа</w:t>
      </w:r>
      <w:r w:rsidR="009B58CA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зарегистрированных ДДУ </w:t>
      </w:r>
      <w:r w:rsidR="00EB190D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в жилом фонде </w:t>
      </w:r>
      <w:r w:rsidR="007B57AC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на 12% в августе, </w:t>
      </w:r>
      <w:r w:rsidR="00130C36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в сентябре</w:t>
      </w:r>
      <w:r w:rsidR="007B57AC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</w:t>
      </w:r>
      <w:r w:rsidR="009B58CA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этот показатель вновь </w:t>
      </w:r>
      <w:r w:rsidR="00065918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увеличил</w:t>
      </w:r>
      <w:r w:rsidR="009B58CA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ся</w:t>
      </w:r>
      <w:r w:rsidR="00065918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на</w:t>
      </w:r>
      <w:r w:rsidR="007B57AC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12%</w:t>
      </w:r>
      <w:r w:rsidR="00130C36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. </w:t>
      </w:r>
      <w:r w:rsidR="00272135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Однако</w:t>
      </w:r>
      <w:r w:rsidR="00EB190D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,</w:t>
      </w:r>
      <w:r w:rsidR="00272135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не</w:t>
      </w:r>
      <w:r w:rsidR="00130C36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смотря на текущий рост</w:t>
      </w:r>
      <w:r w:rsidR="00EB190D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,</w:t>
      </w:r>
      <w:r w:rsidR="0065670F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</w:t>
      </w:r>
      <w:r w:rsidR="00114DA0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трет</w:t>
      </w:r>
      <w:r w:rsidR="00AD7C02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ий</w:t>
      </w:r>
      <w:r w:rsidR="00114DA0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квартал 2019 года</w:t>
      </w:r>
      <w:r w:rsidR="00D66107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по количеству оформленных договоров</w:t>
      </w:r>
      <w:r w:rsidR="00114DA0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(16 233 ДДУ) откатился </w:t>
      </w:r>
      <w:r w:rsidR="00D938E2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практически </w:t>
      </w:r>
      <w:r w:rsidR="00114DA0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к первому кварталу прошлого года</w:t>
      </w:r>
      <w:r w:rsidR="00D938E2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, когда было зарегистрировано </w:t>
      </w:r>
      <w:r w:rsidR="00114DA0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15 900 </w:t>
      </w:r>
      <w:r w:rsidR="00EB190D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сделок с жильем</w:t>
      </w:r>
      <w:r w:rsidR="00D66107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.</w:t>
      </w:r>
      <w:r w:rsidR="006B0EB4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Подобные показатели, похоже, </w:t>
      </w:r>
      <w:r w:rsidR="005E025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во многом обусловлены тем, что в </w:t>
      </w:r>
      <w:r w:rsidR="00D66107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настоящий момент </w:t>
      </w:r>
      <w:r w:rsidR="00D66107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lastRenderedPageBreak/>
        <w:t>первичный рынок находится в поиске баланса между новыми условиями жилищного строительства, стабилизацией роста цен и постепенного снижения ипотечных ставок</w:t>
      </w:r>
      <w:r w:rsidR="005E025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. В целом </w:t>
      </w:r>
      <w:r w:rsidR="00EB190D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количество зарегистрированных ДДУ за 9 месяцев </w:t>
      </w:r>
      <w:r w:rsidR="002E06DE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в годовом выражении </w:t>
      </w:r>
      <w:r w:rsidR="00EB190D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стабильно растет</w:t>
      </w:r>
      <w:r w:rsidR="002E06DE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</w:t>
      </w:r>
      <w:r w:rsidR="00EB190D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на протяжении</w:t>
      </w:r>
      <w:r w:rsidR="002E06DE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последних</w:t>
      </w:r>
      <w:r w:rsidR="00EB190D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</w:t>
      </w:r>
      <w:r w:rsidR="002E06DE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4</w:t>
      </w:r>
      <w:r w:rsidR="00EB190D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лет</w:t>
      </w:r>
      <w:r w:rsidR="00065918" w:rsidRPr="00065918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»</w:t>
      </w:r>
      <w:r w:rsidR="009E78C5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.</w:t>
      </w:r>
      <w:bookmarkStart w:id="0" w:name="_GoBack"/>
      <w:bookmarkEnd w:id="0"/>
    </w:p>
    <w:p w14:paraId="023A3167" w14:textId="77777777" w:rsidR="00CF2862" w:rsidRPr="004369C2" w:rsidRDefault="00CF2862" w:rsidP="00CF2862">
      <w:pPr>
        <w:jc w:val="both"/>
        <w:rPr>
          <w:rFonts w:ascii="Segoe UI" w:eastAsia="Calibri" w:hAnsi="Segoe UI" w:cs="Segoe UI"/>
          <w:b/>
          <w:noProof/>
          <w:lang w:eastAsia="sk-SK"/>
        </w:rPr>
      </w:pPr>
      <w:r w:rsidRPr="004369C2">
        <w:rPr>
          <w:rFonts w:ascii="Segoe UI" w:eastAsia="Calibri" w:hAnsi="Segoe UI" w:cs="Segoe UI"/>
          <w:b/>
          <w:noProof/>
          <w:sz w:val="10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3D185" wp14:editId="0C59B0F7">
                <wp:simplePos x="0" y="0"/>
                <wp:positionH relativeFrom="column">
                  <wp:posOffset>-13335</wp:posOffset>
                </wp:positionH>
                <wp:positionV relativeFrom="paragraph">
                  <wp:posOffset>93980</wp:posOffset>
                </wp:positionV>
                <wp:extent cx="6000750" cy="0"/>
                <wp:effectExtent l="9525" t="8255" r="9525" b="107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D54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.05pt;margin-top:7.4pt;width:4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" strokecolor="#0070c0" strokeweight="1.25pt"/>
            </w:pict>
          </mc:Fallback>
        </mc:AlternateContent>
      </w:r>
    </w:p>
    <w:p w14:paraId="0D85F751" w14:textId="77777777" w:rsidR="00CF2862" w:rsidRPr="004369C2" w:rsidRDefault="00CF2862" w:rsidP="007020A4">
      <w:pPr>
        <w:spacing w:line="240" w:lineRule="auto"/>
        <w:jc w:val="both"/>
        <w:rPr>
          <w:rFonts w:ascii="Segoe UI" w:eastAsia="Calibri" w:hAnsi="Segoe UI" w:cs="Segoe UI"/>
          <w:sz w:val="10"/>
          <w:szCs w:val="10"/>
          <w:lang w:eastAsia="sk-SK"/>
        </w:rPr>
      </w:pPr>
      <w:r w:rsidRPr="004369C2">
        <w:rPr>
          <w:rFonts w:ascii="Segoe UI" w:eastAsia="Calibri" w:hAnsi="Segoe UI" w:cs="Segoe UI"/>
          <w:b/>
          <w:noProof/>
          <w:lang w:eastAsia="sk-SK"/>
        </w:rPr>
        <w:t>Об Управлении Росреестра по Москве</w:t>
      </w:r>
    </w:p>
    <w:p w14:paraId="676D890F" w14:textId="77777777" w:rsidR="00CF2862" w:rsidRPr="004369C2" w:rsidRDefault="00CF2862" w:rsidP="007020A4">
      <w:pPr>
        <w:spacing w:line="240" w:lineRule="auto"/>
        <w:jc w:val="both"/>
        <w:rPr>
          <w:rFonts w:ascii="Segoe UI" w:eastAsia="Calibri" w:hAnsi="Segoe UI" w:cs="Segoe UI"/>
          <w:sz w:val="18"/>
          <w:szCs w:val="18"/>
        </w:rPr>
      </w:pPr>
      <w:r w:rsidRPr="004369C2">
        <w:rPr>
          <w:rFonts w:ascii="Segoe UI" w:eastAsia="Calibri" w:hAnsi="Segoe UI" w:cs="Segoe UI"/>
          <w:sz w:val="18"/>
          <w:szCs w:val="18"/>
        </w:rPr>
        <w:t xml:space="preserve">На территории Москвы функции по организации единой системы государственного кадастрового учета недвижимости, государственной регистрации прав на недвижимое имущество и сделок с ним, а также инфраструктуры пространственных данных осуществляет Управление Федеральной службы государственной регистрации, кадастра и картографии по Москве (Управление Росреестра по Москве). </w:t>
      </w:r>
      <w:r w:rsidRPr="004369C2">
        <w:rPr>
          <w:rFonts w:ascii="Segoe UI" w:eastAsia="Calibri" w:hAnsi="Segoe UI" w:cs="Segoe UI"/>
          <w:sz w:val="18"/>
          <w:szCs w:val="18"/>
        </w:rPr>
        <w:tab/>
      </w:r>
      <w:r>
        <w:rPr>
          <w:rFonts w:ascii="Segoe UI" w:eastAsia="Calibri" w:hAnsi="Segoe UI" w:cs="Segoe UI"/>
          <w:sz w:val="18"/>
          <w:szCs w:val="18"/>
        </w:rPr>
        <w:t xml:space="preserve">                  </w:t>
      </w:r>
      <w:r w:rsidRPr="004369C2">
        <w:rPr>
          <w:rFonts w:ascii="Segoe UI" w:eastAsia="Calibri" w:hAnsi="Segoe UI" w:cs="Segoe UI"/>
          <w:sz w:val="18"/>
          <w:szCs w:val="18"/>
        </w:rPr>
        <w:t>Руководителем Управления Росреестра по Москве является Игорь Майданов.</w:t>
      </w:r>
    </w:p>
    <w:p w14:paraId="703002DA" w14:textId="77777777" w:rsidR="00CF2862" w:rsidRDefault="00CF2862" w:rsidP="007020A4">
      <w:pPr>
        <w:spacing w:line="240" w:lineRule="auto"/>
        <w:jc w:val="both"/>
        <w:rPr>
          <w:rFonts w:ascii="Segoe UI" w:eastAsia="Calibri" w:hAnsi="Segoe UI" w:cs="Segoe UI"/>
          <w:b/>
          <w:noProof/>
          <w:lang w:eastAsia="sk-SK"/>
        </w:rPr>
      </w:pPr>
      <w:r>
        <w:rPr>
          <w:rFonts w:ascii="Segoe UI" w:eastAsia="Calibri" w:hAnsi="Segoe UI" w:cs="Segoe UI"/>
          <w:b/>
          <w:noProof/>
          <w:lang w:eastAsia="sk-SK"/>
        </w:rPr>
        <w:t>Контакты для СМИ</w:t>
      </w:r>
    </w:p>
    <w:p w14:paraId="7CEA4F71" w14:textId="77777777" w:rsidR="00CF2862" w:rsidRPr="004369C2" w:rsidRDefault="00CF2862" w:rsidP="007020A4">
      <w:pPr>
        <w:spacing w:after="0" w:line="240" w:lineRule="auto"/>
        <w:jc w:val="both"/>
        <w:rPr>
          <w:rFonts w:ascii="Segoe UI" w:eastAsia="Calibri" w:hAnsi="Segoe UI" w:cs="Segoe UI"/>
          <w:b/>
          <w:noProof/>
          <w:lang w:eastAsia="sk-SK"/>
        </w:rPr>
      </w:pPr>
      <w:r w:rsidRPr="004369C2">
        <w:rPr>
          <w:rFonts w:ascii="Segoe UI" w:eastAsia="Calibri" w:hAnsi="Segoe UI" w:cs="Segoe UI"/>
          <w:sz w:val="20"/>
          <w:szCs w:val="20"/>
        </w:rPr>
        <w:t>Пресс-служба</w:t>
      </w:r>
    </w:p>
    <w:p w14:paraId="43F691C5" w14:textId="77777777" w:rsidR="00CF2862" w:rsidRPr="004369C2" w:rsidRDefault="00CF2862" w:rsidP="007020A4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4369C2">
        <w:rPr>
          <w:rFonts w:ascii="Segoe UI" w:eastAsia="Calibri" w:hAnsi="Segoe UI" w:cs="Segoe UI"/>
          <w:sz w:val="20"/>
          <w:szCs w:val="20"/>
        </w:rPr>
        <w:t>Управления Федеральной службы государственной регистрации, кадастра и картографии (Росреестра) по Москве</w:t>
      </w:r>
    </w:p>
    <w:p w14:paraId="654305CF" w14:textId="77777777" w:rsidR="00CF2862" w:rsidRPr="004369C2" w:rsidRDefault="00CF2862" w:rsidP="007020A4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4369C2">
        <w:rPr>
          <w:rFonts w:ascii="Segoe UI" w:eastAsia="Calibri" w:hAnsi="Segoe UI" w:cs="Segoe UI"/>
          <w:sz w:val="20"/>
          <w:szCs w:val="20"/>
        </w:rPr>
        <w:t>+7 (495) 957-68-03 вн.: 48-03</w:t>
      </w:r>
    </w:p>
    <w:p w14:paraId="5742CED5" w14:textId="77777777" w:rsidR="00CF2862" w:rsidRPr="004369C2" w:rsidRDefault="009E78C5" w:rsidP="007020A4">
      <w:pPr>
        <w:spacing w:after="0" w:line="240" w:lineRule="auto"/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hyperlink r:id="rId10" w:history="1">
        <w:r w:rsidR="00CF2862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press</w:t>
        </w:r>
        <w:r w:rsidR="00CF2862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77</w:t>
        </w:r>
        <w:r w:rsidR="00CF2862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="00CF2862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@</w:t>
        </w:r>
        <w:r w:rsidR="00CF2862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yandex</w:t>
        </w:r>
        <w:r w:rsidR="00CF2862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="00CF2862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</w:p>
    <w:p w14:paraId="3905AC27" w14:textId="77777777" w:rsidR="00CF2862" w:rsidRPr="004369C2" w:rsidRDefault="00CF2862" w:rsidP="007020A4">
      <w:pPr>
        <w:spacing w:after="0" w:line="240" w:lineRule="auto"/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press</w:t>
      </w:r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  <w:t>@</w:t>
      </w:r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mosregistr</w:t>
      </w:r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  <w:t>.</w:t>
      </w:r>
      <w:r w:rsidRPr="004369C2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val="en-US" w:eastAsia="ru-RU"/>
        </w:rPr>
        <w:t>ru</w:t>
      </w:r>
    </w:p>
    <w:p w14:paraId="29AA27CA" w14:textId="77777777" w:rsidR="00CF2862" w:rsidRPr="004369C2" w:rsidRDefault="009E78C5" w:rsidP="007020A4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1" w:history="1">
        <w:r w:rsidR="00CF2862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="00CF2862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="00CF2862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="00CF2862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="00CF2862" w:rsidRPr="004369C2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</w:p>
    <w:p w14:paraId="751C4A1E" w14:textId="2DB7EC49" w:rsidR="00CF2862" w:rsidRPr="00CF2862" w:rsidRDefault="00CF2862" w:rsidP="007020A4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4369C2">
        <w:rPr>
          <w:rFonts w:ascii="Segoe UI" w:eastAsia="Calibri" w:hAnsi="Segoe UI" w:cs="Segoe UI"/>
          <w:sz w:val="20"/>
          <w:szCs w:val="20"/>
        </w:rPr>
        <w:t>115</w:t>
      </w:r>
      <w:r>
        <w:rPr>
          <w:rFonts w:ascii="Segoe UI" w:eastAsia="Calibri" w:hAnsi="Segoe UI" w:cs="Segoe UI"/>
          <w:sz w:val="20"/>
          <w:szCs w:val="20"/>
        </w:rPr>
        <w:t xml:space="preserve"> </w:t>
      </w:r>
      <w:r w:rsidRPr="004369C2">
        <w:rPr>
          <w:rFonts w:ascii="Segoe UI" w:eastAsia="Calibri" w:hAnsi="Segoe UI" w:cs="Segoe UI"/>
          <w:sz w:val="20"/>
          <w:szCs w:val="20"/>
        </w:rPr>
        <w:t>191, г</w:t>
      </w:r>
      <w:r>
        <w:rPr>
          <w:rFonts w:ascii="Segoe UI" w:eastAsia="Calibri" w:hAnsi="Segoe UI" w:cs="Segoe UI"/>
          <w:sz w:val="20"/>
          <w:szCs w:val="20"/>
        </w:rPr>
        <w:t>. Москва, ул. Б. Тульская, д. 15</w:t>
      </w:r>
    </w:p>
    <w:sectPr w:rsidR="00CF2862" w:rsidRPr="00CF2862" w:rsidSect="006430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02BE4"/>
    <w:multiLevelType w:val="hybridMultilevel"/>
    <w:tmpl w:val="24588B44"/>
    <w:lvl w:ilvl="0" w:tplc="664AB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59"/>
    <w:rsid w:val="00007000"/>
    <w:rsid w:val="00021B33"/>
    <w:rsid w:val="000224D3"/>
    <w:rsid w:val="00026182"/>
    <w:rsid w:val="00033E99"/>
    <w:rsid w:val="00053960"/>
    <w:rsid w:val="00065918"/>
    <w:rsid w:val="00066BB0"/>
    <w:rsid w:val="00073AD6"/>
    <w:rsid w:val="00087B97"/>
    <w:rsid w:val="000A1DAE"/>
    <w:rsid w:val="000A5BD3"/>
    <w:rsid w:val="000A6093"/>
    <w:rsid w:val="000B3431"/>
    <w:rsid w:val="000D6023"/>
    <w:rsid w:val="000E1FA8"/>
    <w:rsid w:val="000F05AA"/>
    <w:rsid w:val="000F6159"/>
    <w:rsid w:val="0011099D"/>
    <w:rsid w:val="00111303"/>
    <w:rsid w:val="0011208A"/>
    <w:rsid w:val="00114DA0"/>
    <w:rsid w:val="00126D58"/>
    <w:rsid w:val="00130C36"/>
    <w:rsid w:val="00136A1D"/>
    <w:rsid w:val="001378C5"/>
    <w:rsid w:val="001520EA"/>
    <w:rsid w:val="00156514"/>
    <w:rsid w:val="00161B24"/>
    <w:rsid w:val="00163FB8"/>
    <w:rsid w:val="0018751C"/>
    <w:rsid w:val="001A5DC1"/>
    <w:rsid w:val="001B75C7"/>
    <w:rsid w:val="001C3784"/>
    <w:rsid w:val="001C3D64"/>
    <w:rsid w:val="001D092F"/>
    <w:rsid w:val="001D3F76"/>
    <w:rsid w:val="001D4CA3"/>
    <w:rsid w:val="001D6D15"/>
    <w:rsid w:val="001D716B"/>
    <w:rsid w:val="001E253E"/>
    <w:rsid w:val="001E2757"/>
    <w:rsid w:val="001E6389"/>
    <w:rsid w:val="001F72D9"/>
    <w:rsid w:val="00202B1E"/>
    <w:rsid w:val="002051A3"/>
    <w:rsid w:val="0021371A"/>
    <w:rsid w:val="002672F7"/>
    <w:rsid w:val="00270AD1"/>
    <w:rsid w:val="00272135"/>
    <w:rsid w:val="0028616C"/>
    <w:rsid w:val="00286DCB"/>
    <w:rsid w:val="00292188"/>
    <w:rsid w:val="002D7D14"/>
    <w:rsid w:val="002E06DE"/>
    <w:rsid w:val="002F7A19"/>
    <w:rsid w:val="0030281C"/>
    <w:rsid w:val="0030445B"/>
    <w:rsid w:val="0031365E"/>
    <w:rsid w:val="00315E5E"/>
    <w:rsid w:val="00322BE7"/>
    <w:rsid w:val="00322F4A"/>
    <w:rsid w:val="0032687D"/>
    <w:rsid w:val="00327DAB"/>
    <w:rsid w:val="0033036C"/>
    <w:rsid w:val="00331045"/>
    <w:rsid w:val="00336FF1"/>
    <w:rsid w:val="003423DE"/>
    <w:rsid w:val="0035031E"/>
    <w:rsid w:val="0035602E"/>
    <w:rsid w:val="00356677"/>
    <w:rsid w:val="00364241"/>
    <w:rsid w:val="00364B08"/>
    <w:rsid w:val="003651E0"/>
    <w:rsid w:val="00387CE1"/>
    <w:rsid w:val="00387EF2"/>
    <w:rsid w:val="00394BB7"/>
    <w:rsid w:val="003B4C28"/>
    <w:rsid w:val="003E2F90"/>
    <w:rsid w:val="003E3DAA"/>
    <w:rsid w:val="003F0D76"/>
    <w:rsid w:val="003F68F7"/>
    <w:rsid w:val="004501B2"/>
    <w:rsid w:val="00477486"/>
    <w:rsid w:val="00492BC6"/>
    <w:rsid w:val="004A0023"/>
    <w:rsid w:val="004A2333"/>
    <w:rsid w:val="004B7C8F"/>
    <w:rsid w:val="004C0116"/>
    <w:rsid w:val="004C26AC"/>
    <w:rsid w:val="004C4023"/>
    <w:rsid w:val="004D7FCA"/>
    <w:rsid w:val="004E3981"/>
    <w:rsid w:val="004F52B7"/>
    <w:rsid w:val="004F6857"/>
    <w:rsid w:val="005005D3"/>
    <w:rsid w:val="00501C52"/>
    <w:rsid w:val="0051477F"/>
    <w:rsid w:val="00541126"/>
    <w:rsid w:val="0056217F"/>
    <w:rsid w:val="0056318E"/>
    <w:rsid w:val="0056377C"/>
    <w:rsid w:val="0057728F"/>
    <w:rsid w:val="00581A12"/>
    <w:rsid w:val="00585596"/>
    <w:rsid w:val="0059283A"/>
    <w:rsid w:val="00593A22"/>
    <w:rsid w:val="00594B9D"/>
    <w:rsid w:val="005A07EE"/>
    <w:rsid w:val="005B22D2"/>
    <w:rsid w:val="005D608F"/>
    <w:rsid w:val="005E0258"/>
    <w:rsid w:val="00617B56"/>
    <w:rsid w:val="00624DF9"/>
    <w:rsid w:val="00634AE1"/>
    <w:rsid w:val="0063732D"/>
    <w:rsid w:val="006430C3"/>
    <w:rsid w:val="00643C6E"/>
    <w:rsid w:val="006444A2"/>
    <w:rsid w:val="00645F4E"/>
    <w:rsid w:val="006478A1"/>
    <w:rsid w:val="0065670F"/>
    <w:rsid w:val="006575D3"/>
    <w:rsid w:val="006606A6"/>
    <w:rsid w:val="0068206E"/>
    <w:rsid w:val="0068437A"/>
    <w:rsid w:val="00693DEC"/>
    <w:rsid w:val="006A09B2"/>
    <w:rsid w:val="006A61F7"/>
    <w:rsid w:val="006B0EB4"/>
    <w:rsid w:val="006E2362"/>
    <w:rsid w:val="006F7EE1"/>
    <w:rsid w:val="007020A4"/>
    <w:rsid w:val="007137C2"/>
    <w:rsid w:val="0073540F"/>
    <w:rsid w:val="00750CEA"/>
    <w:rsid w:val="00750EA3"/>
    <w:rsid w:val="0076018D"/>
    <w:rsid w:val="0076224A"/>
    <w:rsid w:val="00782E4D"/>
    <w:rsid w:val="00783AF2"/>
    <w:rsid w:val="00784BCD"/>
    <w:rsid w:val="007B0315"/>
    <w:rsid w:val="007B2961"/>
    <w:rsid w:val="007B57AC"/>
    <w:rsid w:val="007C3F4D"/>
    <w:rsid w:val="007C637D"/>
    <w:rsid w:val="007D09A1"/>
    <w:rsid w:val="007F24F9"/>
    <w:rsid w:val="00804B5B"/>
    <w:rsid w:val="00814E2E"/>
    <w:rsid w:val="00815174"/>
    <w:rsid w:val="00816A1C"/>
    <w:rsid w:val="00826C5C"/>
    <w:rsid w:val="00842ADD"/>
    <w:rsid w:val="008707CA"/>
    <w:rsid w:val="00873510"/>
    <w:rsid w:val="00893569"/>
    <w:rsid w:val="00894138"/>
    <w:rsid w:val="008A1051"/>
    <w:rsid w:val="008A173A"/>
    <w:rsid w:val="008A7788"/>
    <w:rsid w:val="008B2BBB"/>
    <w:rsid w:val="008B721B"/>
    <w:rsid w:val="008C2D99"/>
    <w:rsid w:val="008C4BD3"/>
    <w:rsid w:val="008C74A6"/>
    <w:rsid w:val="008D3345"/>
    <w:rsid w:val="008F222E"/>
    <w:rsid w:val="009012BE"/>
    <w:rsid w:val="00915AF2"/>
    <w:rsid w:val="00920F30"/>
    <w:rsid w:val="0092532D"/>
    <w:rsid w:val="00935CE5"/>
    <w:rsid w:val="00944E00"/>
    <w:rsid w:val="00946CD6"/>
    <w:rsid w:val="00957D0D"/>
    <w:rsid w:val="0096211C"/>
    <w:rsid w:val="00975D21"/>
    <w:rsid w:val="00982B97"/>
    <w:rsid w:val="009B58CA"/>
    <w:rsid w:val="009E72C6"/>
    <w:rsid w:val="009E78C5"/>
    <w:rsid w:val="009F4938"/>
    <w:rsid w:val="00A07F78"/>
    <w:rsid w:val="00A1356D"/>
    <w:rsid w:val="00A1361D"/>
    <w:rsid w:val="00A37E9A"/>
    <w:rsid w:val="00A46C25"/>
    <w:rsid w:val="00A63205"/>
    <w:rsid w:val="00A71244"/>
    <w:rsid w:val="00A80C28"/>
    <w:rsid w:val="00A8552F"/>
    <w:rsid w:val="00A8693A"/>
    <w:rsid w:val="00AA1048"/>
    <w:rsid w:val="00AA4AB8"/>
    <w:rsid w:val="00AA6237"/>
    <w:rsid w:val="00AC4D39"/>
    <w:rsid w:val="00AC683B"/>
    <w:rsid w:val="00AD7C02"/>
    <w:rsid w:val="00AE7507"/>
    <w:rsid w:val="00B0087B"/>
    <w:rsid w:val="00B05BFB"/>
    <w:rsid w:val="00B1065F"/>
    <w:rsid w:val="00B1299B"/>
    <w:rsid w:val="00B14247"/>
    <w:rsid w:val="00B25515"/>
    <w:rsid w:val="00B2709B"/>
    <w:rsid w:val="00B30B99"/>
    <w:rsid w:val="00B35425"/>
    <w:rsid w:val="00B45270"/>
    <w:rsid w:val="00B45D99"/>
    <w:rsid w:val="00B56A44"/>
    <w:rsid w:val="00B61590"/>
    <w:rsid w:val="00B64EC9"/>
    <w:rsid w:val="00B83571"/>
    <w:rsid w:val="00BA3EDB"/>
    <w:rsid w:val="00BA75AE"/>
    <w:rsid w:val="00BD5F7C"/>
    <w:rsid w:val="00BD60A1"/>
    <w:rsid w:val="00BE6766"/>
    <w:rsid w:val="00BF64DE"/>
    <w:rsid w:val="00BF769F"/>
    <w:rsid w:val="00C06988"/>
    <w:rsid w:val="00C3669C"/>
    <w:rsid w:val="00C378C3"/>
    <w:rsid w:val="00C54DCD"/>
    <w:rsid w:val="00C6100B"/>
    <w:rsid w:val="00C65600"/>
    <w:rsid w:val="00C66598"/>
    <w:rsid w:val="00C70025"/>
    <w:rsid w:val="00C7110F"/>
    <w:rsid w:val="00C72D2F"/>
    <w:rsid w:val="00C763D7"/>
    <w:rsid w:val="00C80613"/>
    <w:rsid w:val="00C81BCC"/>
    <w:rsid w:val="00C840F8"/>
    <w:rsid w:val="00C9061A"/>
    <w:rsid w:val="00CB2C10"/>
    <w:rsid w:val="00CB3A4E"/>
    <w:rsid w:val="00CD230B"/>
    <w:rsid w:val="00CE412F"/>
    <w:rsid w:val="00CF2862"/>
    <w:rsid w:val="00CF3151"/>
    <w:rsid w:val="00D0292A"/>
    <w:rsid w:val="00D11804"/>
    <w:rsid w:val="00D32481"/>
    <w:rsid w:val="00D41F70"/>
    <w:rsid w:val="00D44E83"/>
    <w:rsid w:val="00D474A0"/>
    <w:rsid w:val="00D643CD"/>
    <w:rsid w:val="00D66107"/>
    <w:rsid w:val="00D70CF4"/>
    <w:rsid w:val="00D84F46"/>
    <w:rsid w:val="00D8797D"/>
    <w:rsid w:val="00D938E2"/>
    <w:rsid w:val="00D945C2"/>
    <w:rsid w:val="00D95CD7"/>
    <w:rsid w:val="00DA3EDE"/>
    <w:rsid w:val="00DC359C"/>
    <w:rsid w:val="00DC39D4"/>
    <w:rsid w:val="00DF005D"/>
    <w:rsid w:val="00E01FF4"/>
    <w:rsid w:val="00E0626F"/>
    <w:rsid w:val="00E20113"/>
    <w:rsid w:val="00E227A0"/>
    <w:rsid w:val="00E27A71"/>
    <w:rsid w:val="00E30338"/>
    <w:rsid w:val="00E33D9D"/>
    <w:rsid w:val="00E44C1A"/>
    <w:rsid w:val="00E62619"/>
    <w:rsid w:val="00E73B8A"/>
    <w:rsid w:val="00E74B51"/>
    <w:rsid w:val="00E95FBB"/>
    <w:rsid w:val="00E97925"/>
    <w:rsid w:val="00EA1F95"/>
    <w:rsid w:val="00EB190D"/>
    <w:rsid w:val="00EB6A48"/>
    <w:rsid w:val="00ED2EED"/>
    <w:rsid w:val="00EE00D2"/>
    <w:rsid w:val="00EE2ACD"/>
    <w:rsid w:val="00EF03DF"/>
    <w:rsid w:val="00EF2194"/>
    <w:rsid w:val="00EF45C5"/>
    <w:rsid w:val="00F17E93"/>
    <w:rsid w:val="00F30164"/>
    <w:rsid w:val="00F37BA8"/>
    <w:rsid w:val="00F42D53"/>
    <w:rsid w:val="00F44194"/>
    <w:rsid w:val="00F52B8B"/>
    <w:rsid w:val="00F56D39"/>
    <w:rsid w:val="00F63069"/>
    <w:rsid w:val="00F7618D"/>
    <w:rsid w:val="00FB2623"/>
    <w:rsid w:val="00FC1797"/>
    <w:rsid w:val="00FC4DA9"/>
    <w:rsid w:val="00FC5225"/>
    <w:rsid w:val="00FC7BD2"/>
    <w:rsid w:val="00FE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4A08"/>
  <w15:docId w15:val="{CEF2F507-B445-483E-8B4D-37FEC42E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4A2"/>
  </w:style>
  <w:style w:type="paragraph" w:styleId="2">
    <w:name w:val="heading 2"/>
    <w:basedOn w:val="a"/>
    <w:next w:val="a"/>
    <w:link w:val="20"/>
    <w:uiPriority w:val="9"/>
    <w:unhideWhenUsed/>
    <w:qFormat/>
    <w:rsid w:val="00FC17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75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F7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A5D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E72C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C17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9">
    <w:name w:val="annotation reference"/>
    <w:basedOn w:val="a0"/>
    <w:uiPriority w:val="99"/>
    <w:semiHidden/>
    <w:unhideWhenUsed/>
    <w:rsid w:val="00B45D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5D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5D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5D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5D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ss77rosreestr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7C396-2D1A-4B56-A112-46D80984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Мария Сергеевна</dc:creator>
  <cp:keywords/>
  <dc:description/>
  <cp:lastModifiedBy>Колганова Мария Сергеевна</cp:lastModifiedBy>
  <cp:revision>238</cp:revision>
  <cp:lastPrinted>2019-10-17T08:16:00Z</cp:lastPrinted>
  <dcterms:created xsi:type="dcterms:W3CDTF">2019-07-04T14:45:00Z</dcterms:created>
  <dcterms:modified xsi:type="dcterms:W3CDTF">2019-10-24T06:19:00Z</dcterms:modified>
</cp:coreProperties>
</file>