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9AA" w:rsidRPr="002219AA" w:rsidRDefault="002219AA" w:rsidP="0064405C">
      <w:pPr>
        <w:pStyle w:val="1"/>
        <w:jc w:val="center"/>
        <w:rPr>
          <w:sz w:val="28"/>
          <w:szCs w:val="28"/>
        </w:rPr>
      </w:pPr>
      <w:r w:rsidRPr="002219AA">
        <w:rPr>
          <w:sz w:val="28"/>
          <w:szCs w:val="28"/>
        </w:rPr>
        <w:t>Заявление на единоврем</w:t>
      </w:r>
      <w:r w:rsidR="0064405C">
        <w:rPr>
          <w:sz w:val="28"/>
          <w:szCs w:val="28"/>
        </w:rPr>
        <w:t>енную выплату в размере 10 000</w:t>
      </w:r>
      <w:r w:rsidRPr="002219AA">
        <w:rPr>
          <w:sz w:val="28"/>
          <w:szCs w:val="28"/>
        </w:rPr>
        <w:t xml:space="preserve"> рублей могут подать не только родители, но и опекуны</w:t>
      </w:r>
    </w:p>
    <w:p w:rsidR="002219AA" w:rsidRDefault="002219AA" w:rsidP="002219AA">
      <w:pPr>
        <w:pStyle w:val="3"/>
      </w:pPr>
      <w:r>
        <w:t xml:space="preserve">27 мая 2020 </w:t>
      </w:r>
      <w:r w:rsidR="008F412C">
        <w:t>г.</w:t>
      </w:r>
    </w:p>
    <w:p w:rsidR="002D58AA" w:rsidRDefault="00F17D2C" w:rsidP="003D575E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1280795</wp:posOffset>
            </wp:positionV>
            <wp:extent cx="1651000" cy="1533525"/>
            <wp:effectExtent l="19050" t="0" r="6350" b="0"/>
            <wp:wrapTight wrapText="bothSides">
              <wp:wrapPolygon edited="0">
                <wp:start x="-249" y="0"/>
                <wp:lineTo x="-249" y="21466"/>
                <wp:lineTo x="21683" y="21466"/>
                <wp:lineTo x="21683" y="0"/>
                <wp:lineTo x="-249" y="0"/>
              </wp:wrapPolygon>
            </wp:wrapTight>
            <wp:docPr id="4" name="Рисунок 10" descr="C:\Users\Vladimir\AppData\Local\Microsoft\Windows\INetCache\Content.Word\attachment_(3)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ladimir\AppData\Local\Microsoft\Windows\INetCache\Content.Word\attachment_(3)_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19AA" w:rsidRPr="002219AA">
        <w:rPr>
          <w:b/>
        </w:rPr>
        <w:t xml:space="preserve">ГУ - </w:t>
      </w:r>
      <w:r w:rsidR="002219AA">
        <w:rPr>
          <w:b/>
        </w:rPr>
        <w:t xml:space="preserve"> </w:t>
      </w:r>
      <w:r w:rsidR="002219AA" w:rsidRPr="002219AA">
        <w:rPr>
          <w:b/>
        </w:rPr>
        <w:t xml:space="preserve">Главное управление ПФР № 9 по </w:t>
      </w:r>
      <w:proofErr w:type="gramStart"/>
      <w:r w:rsidR="002219AA" w:rsidRPr="002219AA">
        <w:rPr>
          <w:b/>
        </w:rPr>
        <w:t>г</w:t>
      </w:r>
      <w:proofErr w:type="gramEnd"/>
      <w:r w:rsidR="002219AA" w:rsidRPr="002219AA">
        <w:rPr>
          <w:b/>
        </w:rPr>
        <w:t>. Москве и Московской области</w:t>
      </w:r>
      <w:r w:rsidR="002219AA">
        <w:t xml:space="preserve"> информирует получателей выплат, что заявление на единовременную выплату в размере 10 000 рублей могут подать не только родители детей в воз</w:t>
      </w:r>
      <w:r w:rsidR="0064405C">
        <w:t xml:space="preserve">расте от 3 до 16 лет, но и </w:t>
      </w:r>
      <w:r w:rsidR="002219AA">
        <w:t>их опекуны. Един</w:t>
      </w:r>
      <w:r w:rsidR="002219AA">
        <w:t>о</w:t>
      </w:r>
      <w:r w:rsidR="002219AA">
        <w:t>временная выплата для семей с детьми в возрасте от 3 до 16 лет осуществляется опекуну ребенка в случае смерти матери, отца, объявления их уме</w:t>
      </w:r>
      <w:r w:rsidR="002219AA">
        <w:t>р</w:t>
      </w:r>
      <w:r w:rsidR="002219AA">
        <w:t xml:space="preserve">шими, лишения родительских прав или в случае отмены усыновления ребенка. </w:t>
      </w:r>
      <w:r w:rsidR="002219AA" w:rsidRPr="00A67033">
        <w:rPr>
          <w:b/>
        </w:rPr>
        <w:t>Обращаем особое внимание опек</w:t>
      </w:r>
      <w:r w:rsidR="002219AA" w:rsidRPr="00A67033">
        <w:rPr>
          <w:b/>
        </w:rPr>
        <w:t>у</w:t>
      </w:r>
      <w:r w:rsidR="002219AA" w:rsidRPr="00A67033">
        <w:rPr>
          <w:b/>
        </w:rPr>
        <w:t xml:space="preserve">нов, что в  этих случаях заявление не может быть подано в электронном виде через портал </w:t>
      </w:r>
      <w:proofErr w:type="spellStart"/>
      <w:r w:rsidR="002219AA" w:rsidRPr="00A67033">
        <w:rPr>
          <w:b/>
        </w:rPr>
        <w:t>госуслуг</w:t>
      </w:r>
      <w:proofErr w:type="spellEnd"/>
      <w:r w:rsidR="002219AA" w:rsidRPr="00A67033">
        <w:rPr>
          <w:b/>
        </w:rPr>
        <w:t xml:space="preserve">. </w:t>
      </w:r>
      <w:r w:rsidR="002219AA">
        <w:t xml:space="preserve">Опекун </w:t>
      </w:r>
      <w:r w:rsidR="001C0D73">
        <w:t>может</w:t>
      </w:r>
      <w:r w:rsidR="002219AA">
        <w:t xml:space="preserve"> п</w:t>
      </w:r>
      <w:r w:rsidR="002219AA">
        <w:t>о</w:t>
      </w:r>
      <w:r w:rsidR="002219AA">
        <w:t xml:space="preserve">дать его лично </w:t>
      </w:r>
      <w:r w:rsidR="001C0D73">
        <w:t>в клиентских службах ПФР. При этом сл</w:t>
      </w:r>
      <w:r w:rsidR="001C0D73">
        <w:t>е</w:t>
      </w:r>
      <w:r w:rsidR="001C0D73">
        <w:t xml:space="preserve">дует </w:t>
      </w:r>
      <w:r w:rsidR="00F874B4">
        <w:t xml:space="preserve">учитывать, что клиентские службы </w:t>
      </w:r>
      <w:r w:rsidR="001C0D73" w:rsidRPr="00F874B4">
        <w:rPr>
          <w:b/>
        </w:rPr>
        <w:t>Г</w:t>
      </w:r>
      <w:r w:rsidR="0064405C" w:rsidRPr="00F874B4">
        <w:rPr>
          <w:b/>
        </w:rPr>
        <w:t>лавного управления</w:t>
      </w:r>
      <w:r w:rsidR="00F874B4" w:rsidRPr="00F874B4">
        <w:rPr>
          <w:b/>
        </w:rPr>
        <w:t xml:space="preserve"> ПФР № 9</w:t>
      </w:r>
      <w:r w:rsidR="0064405C">
        <w:t xml:space="preserve"> </w:t>
      </w:r>
      <w:r w:rsidR="00F874B4">
        <w:t>в период распространения опасной для жизни и</w:t>
      </w:r>
      <w:r w:rsidR="00F874B4">
        <w:t>н</w:t>
      </w:r>
      <w:r w:rsidR="00F874B4">
        <w:t xml:space="preserve">фекции </w:t>
      </w:r>
      <w:r w:rsidR="0064405C">
        <w:t>оказываю</w:t>
      </w:r>
      <w:r w:rsidR="00F874B4">
        <w:t>т</w:t>
      </w:r>
      <w:r w:rsidR="0064405C">
        <w:t xml:space="preserve"> услуги гражданам </w:t>
      </w:r>
      <w:r w:rsidR="001C0D73">
        <w:t>по предварит</w:t>
      </w:r>
      <w:r w:rsidR="0064405C">
        <w:t>ельной з</w:t>
      </w:r>
      <w:r w:rsidR="0064405C">
        <w:t>а</w:t>
      </w:r>
      <w:r w:rsidR="0064405C">
        <w:t>писи</w:t>
      </w:r>
      <w:r w:rsidR="001C0D73">
        <w:t>.</w:t>
      </w:r>
      <w:r w:rsidR="0064405C">
        <w:t xml:space="preserve"> </w:t>
      </w:r>
      <w:r w:rsidR="002219AA">
        <w:t>Н</w:t>
      </w:r>
      <w:r w:rsidR="008F412C">
        <w:t xml:space="preserve">апоминаем, что </w:t>
      </w:r>
      <w:r w:rsidR="002219AA" w:rsidRPr="001C0D73">
        <w:rPr>
          <w:rStyle w:val="a9"/>
          <w:b w:val="0"/>
        </w:rPr>
        <w:t>право на выплату имеют семьи, в кот</w:t>
      </w:r>
      <w:r w:rsidR="002219AA" w:rsidRPr="001C0D73">
        <w:rPr>
          <w:rStyle w:val="a9"/>
          <w:b w:val="0"/>
        </w:rPr>
        <w:t>о</w:t>
      </w:r>
      <w:r w:rsidR="002219AA" w:rsidRPr="001C0D73">
        <w:rPr>
          <w:rStyle w:val="a9"/>
          <w:b w:val="0"/>
        </w:rPr>
        <w:t>рых дети род</w:t>
      </w:r>
      <w:r w:rsidR="002219AA" w:rsidRPr="001C0D73">
        <w:rPr>
          <w:rStyle w:val="a9"/>
          <w:b w:val="0"/>
        </w:rPr>
        <w:t>и</w:t>
      </w:r>
      <w:r w:rsidR="002219AA" w:rsidRPr="001C0D73">
        <w:rPr>
          <w:rStyle w:val="a9"/>
          <w:b w:val="0"/>
        </w:rPr>
        <w:t>лись с 11 мая 2004 года по 30 июня 2017 года.</w:t>
      </w:r>
      <w:r w:rsidR="002D58AA" w:rsidRPr="002D58AA">
        <w:t xml:space="preserve"> </w:t>
      </w:r>
      <w:r w:rsidR="008F412C" w:rsidRPr="00B412E0">
        <w:t xml:space="preserve"> </w:t>
      </w:r>
      <w:r w:rsidR="008F412C">
        <w:t>Согласно законодательству, право на единовременную выпл</w:t>
      </w:r>
      <w:r w:rsidR="008F412C">
        <w:t>а</w:t>
      </w:r>
      <w:r w:rsidR="008F412C">
        <w:t>ту должно возникнуть до 1 июля 2020 года.</w:t>
      </w:r>
      <w:r w:rsidR="008F412C" w:rsidRPr="008F412C">
        <w:t xml:space="preserve"> </w:t>
      </w:r>
      <w:r w:rsidR="008F412C">
        <w:t>Выплата полагается тол</w:t>
      </w:r>
      <w:r w:rsidR="008F412C">
        <w:t>ь</w:t>
      </w:r>
      <w:r w:rsidR="008F412C">
        <w:t xml:space="preserve">ко на детей, которым не исполнилось 16 лет, а также тем, кому исполнится 16 лет </w:t>
      </w:r>
      <w:r w:rsidR="003D575E">
        <w:t>в пер</w:t>
      </w:r>
      <w:r w:rsidR="003D575E">
        <w:t>и</w:t>
      </w:r>
      <w:r w:rsidR="003D575E">
        <w:t xml:space="preserve">од </w:t>
      </w:r>
      <w:r w:rsidR="008F412C">
        <w:t>с 11 мая по 30 июня 2020 года включительно. Если ребенку исполнится 16 лет 30 июня текущего года, то с</w:t>
      </w:r>
      <w:r w:rsidR="008F412C">
        <w:t>е</w:t>
      </w:r>
      <w:r w:rsidR="008F412C">
        <w:t xml:space="preserve">мья получит право на единовременную выплату.  </w:t>
      </w:r>
      <w:r w:rsidR="002D58AA">
        <w:t>Если ребенку и</w:t>
      </w:r>
      <w:r w:rsidR="002D58AA">
        <w:t>с</w:t>
      </w:r>
      <w:r w:rsidR="002D58AA">
        <w:t>полнилось 16 лет до 11 мая, то есть до даты вступления в силу Указа Президента от 11 мая 2010 г. № 317, то в</w:t>
      </w:r>
      <w:r w:rsidR="002D58AA">
        <w:t>ы</w:t>
      </w:r>
      <w:r w:rsidR="002D58AA">
        <w:t xml:space="preserve">плата не полагается. </w:t>
      </w:r>
      <w:r w:rsidR="00B41AA7">
        <w:t>Если в семье один ребе</w:t>
      </w:r>
      <w:r w:rsidR="003D575E">
        <w:t>нок от 3</w:t>
      </w:r>
      <w:r w:rsidR="00B41AA7">
        <w:t xml:space="preserve"> до 16 лет, то в</w:t>
      </w:r>
      <w:r w:rsidR="00B41AA7">
        <w:t>ы</w:t>
      </w:r>
      <w:r w:rsidR="003D575E">
        <w:t>плачивается 10 000</w:t>
      </w:r>
      <w:r w:rsidR="00B41AA7">
        <w:t xml:space="preserve"> руб</w:t>
      </w:r>
      <w:r w:rsidR="003D575E">
        <w:t>лей, если два – 20 000</w:t>
      </w:r>
      <w:r w:rsidR="00B41AA7">
        <w:t xml:space="preserve"> рублей и так далее. </w:t>
      </w:r>
      <w:r w:rsidR="002D58AA">
        <w:t>Единовреме</w:t>
      </w:r>
      <w:r w:rsidR="002D58AA">
        <w:t>н</w:t>
      </w:r>
      <w:r w:rsidR="002D58AA">
        <w:t>ная вы</w:t>
      </w:r>
      <w:r w:rsidR="003D575E">
        <w:t>плата в размере 10 000</w:t>
      </w:r>
      <w:r w:rsidR="002D58AA">
        <w:t xml:space="preserve"> рублей на каждого ре</w:t>
      </w:r>
      <w:r w:rsidR="003D575E">
        <w:t>бенка от 3</w:t>
      </w:r>
      <w:r w:rsidR="002D58AA">
        <w:t xml:space="preserve"> до 16 лет будет осуществляться  с 1 июня 2020 года. </w:t>
      </w:r>
      <w:r w:rsidR="002219AA" w:rsidRPr="001C0D73">
        <w:rPr>
          <w:rStyle w:val="a9"/>
          <w:b w:val="0"/>
        </w:rPr>
        <w:t>П</w:t>
      </w:r>
      <w:r w:rsidR="002219AA" w:rsidRPr="001C0D73">
        <w:rPr>
          <w:rStyle w:val="a9"/>
          <w:b w:val="0"/>
        </w:rPr>
        <w:t>о</w:t>
      </w:r>
      <w:r w:rsidR="002219AA" w:rsidRPr="001C0D73">
        <w:rPr>
          <w:rStyle w:val="a9"/>
          <w:b w:val="0"/>
        </w:rPr>
        <w:t>дать заявление можно будет до 1 октября текущего года.</w:t>
      </w:r>
      <w:r w:rsidR="001C0D73">
        <w:rPr>
          <w:b/>
        </w:rPr>
        <w:t xml:space="preserve"> </w:t>
      </w:r>
      <w:r w:rsidR="004858D8">
        <w:t>В заявлении указываются нео</w:t>
      </w:r>
      <w:r w:rsidR="004858D8">
        <w:t>б</w:t>
      </w:r>
      <w:r w:rsidR="004858D8">
        <w:t>ходимые сведения на всех детей, которым положены выплаты. Личные да</w:t>
      </w:r>
      <w:r w:rsidR="004858D8">
        <w:t>н</w:t>
      </w:r>
      <w:r w:rsidR="004858D8">
        <w:t>ные заявителя и владельца банковского счёта, на который поступит выплата, должны совпадать. Ник</w:t>
      </w:r>
      <w:r w:rsidR="004858D8">
        <w:t>а</w:t>
      </w:r>
      <w:r w:rsidR="004858D8">
        <w:t>ких дополнительных документов представлять не нужно. В случае необх</w:t>
      </w:r>
      <w:r w:rsidR="004858D8">
        <w:t>о</w:t>
      </w:r>
      <w:r w:rsidR="004858D8">
        <w:t>димости ПФР самостоятельно запросит все сведения.</w:t>
      </w:r>
      <w:r w:rsidR="00D220B8">
        <w:t xml:space="preserve"> </w:t>
      </w:r>
      <w:r w:rsidR="002219AA">
        <w:t>В отношении единоврем</w:t>
      </w:r>
      <w:r w:rsidR="001C0D73">
        <w:t>енной в</w:t>
      </w:r>
      <w:r w:rsidR="001C0D73">
        <w:t>ы</w:t>
      </w:r>
      <w:r w:rsidR="001C0D73">
        <w:t>платы в размере 10 000</w:t>
      </w:r>
      <w:r w:rsidR="002219AA">
        <w:t xml:space="preserve"> рублей  действует экстерриториальный способ обращения, то есть можно обр</w:t>
      </w:r>
      <w:r w:rsidR="002219AA">
        <w:t>а</w:t>
      </w:r>
      <w:r w:rsidR="002219AA">
        <w:t>титься в любой территориальный орган ПФР (по месту жительства, пребывания, фактич</w:t>
      </w:r>
      <w:r w:rsidR="002219AA">
        <w:t>е</w:t>
      </w:r>
      <w:r w:rsidR="002219AA">
        <w:t>ского проживания).</w:t>
      </w:r>
      <w:r w:rsidR="001C0D73">
        <w:rPr>
          <w:b/>
        </w:rPr>
        <w:t xml:space="preserve"> </w:t>
      </w:r>
      <w:r w:rsidR="002219AA">
        <w:t>Если заявление подается  лично  в кл</w:t>
      </w:r>
      <w:r w:rsidR="002219AA">
        <w:t>и</w:t>
      </w:r>
      <w:r w:rsidR="002219AA">
        <w:t>ентской служ</w:t>
      </w:r>
      <w:r w:rsidR="00D220B8">
        <w:t>бе ПФР,</w:t>
      </w:r>
      <w:r w:rsidR="002219AA">
        <w:t xml:space="preserve"> в случае положительн</w:t>
      </w:r>
      <w:r w:rsidR="002219AA">
        <w:t>о</w:t>
      </w:r>
      <w:r w:rsidR="002219AA">
        <w:t>го решения средства будут перечислены в установленный за</w:t>
      </w:r>
      <w:r w:rsidR="00D220B8">
        <w:t xml:space="preserve">коном срок </w:t>
      </w:r>
      <w:r w:rsidR="002219AA">
        <w:t>без дополнительного уведомления заявителя. При этом у</w:t>
      </w:r>
      <w:r w:rsidR="002219AA">
        <w:t>з</w:t>
      </w:r>
      <w:r w:rsidR="002219AA">
        <w:t>нать о принятом положительном решении можно и самостоятельно, позвонив по телефону в орган ПФР, где было подано заявление</w:t>
      </w:r>
      <w:r w:rsidR="00B412E0">
        <w:t>.</w:t>
      </w:r>
      <w:r w:rsidR="008F412C">
        <w:t xml:space="preserve"> В случае одобрения заявления доставка ежем</w:t>
      </w:r>
      <w:r w:rsidR="008F412C">
        <w:t>е</w:t>
      </w:r>
      <w:r w:rsidR="008F412C">
        <w:t>сячной выплаты осуществляется только на банковский счет заявителя в соответствии с реквизитами, указанными в заявл</w:t>
      </w:r>
      <w:r w:rsidR="008F412C">
        <w:t>е</w:t>
      </w:r>
      <w:r w:rsidR="008F412C">
        <w:t xml:space="preserve">нии. </w:t>
      </w:r>
      <w:r w:rsidR="001D66EC" w:rsidRPr="001D66EC">
        <w:rPr>
          <w:b/>
        </w:rPr>
        <w:t>Начальник</w:t>
      </w:r>
      <w:r w:rsidR="001D66EC">
        <w:t xml:space="preserve"> </w:t>
      </w:r>
      <w:r w:rsidR="001D66EC">
        <w:rPr>
          <w:b/>
        </w:rPr>
        <w:t>Главного управления</w:t>
      </w:r>
      <w:r w:rsidR="001D66EC" w:rsidRPr="001D66EC">
        <w:rPr>
          <w:b/>
        </w:rPr>
        <w:t xml:space="preserve"> ПФР № 9</w:t>
      </w:r>
      <w:r w:rsidR="001D66EC">
        <w:t xml:space="preserve"> </w:t>
      </w:r>
      <w:r w:rsidR="001D66EC" w:rsidRPr="001D66EC">
        <w:rPr>
          <w:b/>
        </w:rPr>
        <w:t>Людмила Тарасова</w:t>
      </w:r>
      <w:r w:rsidR="001D66EC">
        <w:t xml:space="preserve"> обращает вним</w:t>
      </w:r>
      <w:r w:rsidR="001D66EC">
        <w:t>а</w:t>
      </w:r>
      <w:r w:rsidR="001D66EC">
        <w:t>ние получателей выплат на важность правильного запо</w:t>
      </w:r>
      <w:r w:rsidR="001D66EC">
        <w:t>л</w:t>
      </w:r>
      <w:r w:rsidR="001D66EC">
        <w:t>нения заявления. «Допущенные неточности или ошибки могут привести к тому, что заявление не пройдет проверку в и</w:t>
      </w:r>
      <w:r w:rsidR="001D66EC">
        <w:t>н</w:t>
      </w:r>
      <w:r w:rsidR="001D66EC">
        <w:t xml:space="preserve">формационной системе, и органы ПФР </w:t>
      </w:r>
      <w:r w:rsidR="00A67033">
        <w:t xml:space="preserve">будут обязаны </w:t>
      </w:r>
      <w:r w:rsidR="001D66EC">
        <w:t>выне</w:t>
      </w:r>
      <w:r w:rsidR="00A67033">
        <w:t>сти</w:t>
      </w:r>
      <w:r w:rsidR="001D66EC">
        <w:t xml:space="preserve"> отказное решение. Заяв</w:t>
      </w:r>
      <w:r w:rsidR="001D66EC">
        <w:t>и</w:t>
      </w:r>
      <w:r w:rsidR="001D66EC">
        <w:t>телям, которым будет отказано в выплате по причине некорректно заполненного заявл</w:t>
      </w:r>
      <w:r w:rsidR="001D66EC">
        <w:t>е</w:t>
      </w:r>
      <w:r w:rsidR="001D66EC">
        <w:t xml:space="preserve">ния, </w:t>
      </w:r>
      <w:r w:rsidR="00A67033">
        <w:t xml:space="preserve">в этом случае </w:t>
      </w:r>
      <w:r w:rsidR="001D66EC">
        <w:t>нужно будет подать заявление п</w:t>
      </w:r>
      <w:r w:rsidR="001D66EC">
        <w:t>о</w:t>
      </w:r>
      <w:r w:rsidR="001D66EC">
        <w:t>вторно».</w:t>
      </w:r>
    </w:p>
    <w:sectPr w:rsidR="002D58A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1CDF" w:rsidRDefault="00791CDF" w:rsidP="00E60B04">
      <w:pPr>
        <w:spacing w:after="0" w:line="240" w:lineRule="auto"/>
      </w:pPr>
      <w:r>
        <w:separator/>
      </w:r>
    </w:p>
  </w:endnote>
  <w:endnote w:type="continuationSeparator" w:id="0">
    <w:p w:rsidR="00791CDF" w:rsidRDefault="00791CDF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1CDF" w:rsidRDefault="00791CDF" w:rsidP="00E60B04">
      <w:pPr>
        <w:spacing w:after="0" w:line="240" w:lineRule="auto"/>
      </w:pPr>
      <w:r>
        <w:separator/>
      </w:r>
    </w:p>
  </w:footnote>
  <w:footnote w:type="continuationSeparator" w:id="0">
    <w:p w:rsidR="00791CDF" w:rsidRDefault="00791CDF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D483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AD4830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5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D73"/>
    <w:rsid w:val="001C45E8"/>
    <w:rsid w:val="001C4964"/>
    <w:rsid w:val="001C5332"/>
    <w:rsid w:val="001D40A5"/>
    <w:rsid w:val="001D49CB"/>
    <w:rsid w:val="001D4FCD"/>
    <w:rsid w:val="001D66EC"/>
    <w:rsid w:val="001F4028"/>
    <w:rsid w:val="00215B73"/>
    <w:rsid w:val="00216D74"/>
    <w:rsid w:val="0022090A"/>
    <w:rsid w:val="002211C8"/>
    <w:rsid w:val="002219AA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D58AA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D575E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8D8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4EDE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05C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42B24"/>
    <w:rsid w:val="00744D76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1CDF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79F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412C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47A2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033"/>
    <w:rsid w:val="00A674BB"/>
    <w:rsid w:val="00A709D3"/>
    <w:rsid w:val="00A75766"/>
    <w:rsid w:val="00A760E5"/>
    <w:rsid w:val="00A76490"/>
    <w:rsid w:val="00A86AAE"/>
    <w:rsid w:val="00A9064D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4830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12E0"/>
    <w:rsid w:val="00B41AA7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0B8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17D2C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874B4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0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7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36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46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1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74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7ACCE-FA1A-4A8E-82CB-C715BC131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2020-05-27T11:05:00Z</cp:lastPrinted>
  <dcterms:created xsi:type="dcterms:W3CDTF">2020-05-27T11:57:00Z</dcterms:created>
  <dcterms:modified xsi:type="dcterms:W3CDTF">2020-05-27T11:57:00Z</dcterms:modified>
</cp:coreProperties>
</file>