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15" w:rsidRDefault="00A601F4" w:rsidP="00A601F4">
      <w:pPr>
        <w:jc w:val="center"/>
        <w:rPr>
          <w:rFonts w:ascii="Times New Roman" w:hAnsi="Times New Roman"/>
          <w:b/>
          <w:sz w:val="28"/>
          <w:szCs w:val="28"/>
        </w:rPr>
      </w:pPr>
      <w:r w:rsidRPr="00A601F4">
        <w:rPr>
          <w:rFonts w:ascii="Times New Roman" w:hAnsi="Times New Roman"/>
          <w:b/>
          <w:sz w:val="28"/>
          <w:szCs w:val="28"/>
        </w:rPr>
        <w:t>Новое о программе «М</w:t>
      </w:r>
      <w:r>
        <w:rPr>
          <w:rFonts w:ascii="Times New Roman" w:hAnsi="Times New Roman"/>
          <w:b/>
          <w:sz w:val="28"/>
          <w:szCs w:val="28"/>
        </w:rPr>
        <w:t>атерински</w:t>
      </w:r>
      <w:r w:rsidRPr="00A601F4">
        <w:rPr>
          <w:rFonts w:ascii="Times New Roman" w:hAnsi="Times New Roman"/>
          <w:b/>
          <w:sz w:val="28"/>
          <w:szCs w:val="28"/>
        </w:rPr>
        <w:t xml:space="preserve">й </w:t>
      </w:r>
      <w:r w:rsidR="00D36AD1">
        <w:rPr>
          <w:rFonts w:ascii="Times New Roman" w:hAnsi="Times New Roman"/>
          <w:b/>
          <w:sz w:val="28"/>
          <w:szCs w:val="28"/>
        </w:rPr>
        <w:t>(</w:t>
      </w:r>
      <w:r w:rsidRPr="00A601F4">
        <w:rPr>
          <w:rFonts w:ascii="Times New Roman" w:hAnsi="Times New Roman"/>
          <w:b/>
          <w:sz w:val="28"/>
          <w:szCs w:val="28"/>
        </w:rPr>
        <w:t>семейный</w:t>
      </w:r>
      <w:r w:rsidR="00D36AD1">
        <w:rPr>
          <w:rFonts w:ascii="Times New Roman" w:hAnsi="Times New Roman"/>
          <w:b/>
          <w:sz w:val="28"/>
          <w:szCs w:val="28"/>
        </w:rPr>
        <w:t>)</w:t>
      </w:r>
      <w:r w:rsidRPr="00A601F4">
        <w:rPr>
          <w:rFonts w:ascii="Times New Roman" w:hAnsi="Times New Roman"/>
          <w:b/>
          <w:sz w:val="28"/>
          <w:szCs w:val="28"/>
        </w:rPr>
        <w:t xml:space="preserve"> капитал»</w:t>
      </w:r>
    </w:p>
    <w:p w:rsidR="00A601F4" w:rsidRDefault="00A601F4" w:rsidP="00A601F4">
      <w:pPr>
        <w:rPr>
          <w:rFonts w:ascii="Times New Roman" w:hAnsi="Times New Roman"/>
          <w:sz w:val="24"/>
          <w:szCs w:val="24"/>
        </w:rPr>
      </w:pPr>
      <w:r w:rsidRPr="00A601F4">
        <w:rPr>
          <w:rFonts w:ascii="Times New Roman" w:hAnsi="Times New Roman"/>
          <w:sz w:val="24"/>
          <w:szCs w:val="24"/>
        </w:rPr>
        <w:t>14 февраля 2020 г.</w:t>
      </w:r>
    </w:p>
    <w:p w:rsidR="0044183C" w:rsidRDefault="00D36AD1" w:rsidP="00D36A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1323340</wp:posOffset>
            </wp:positionV>
            <wp:extent cx="3243580" cy="2143125"/>
            <wp:effectExtent l="19050" t="0" r="0" b="0"/>
            <wp:wrapTight wrapText="bothSides">
              <wp:wrapPolygon edited="0">
                <wp:start x="-127" y="0"/>
                <wp:lineTo x="-127" y="21504"/>
                <wp:lineTo x="21566" y="21504"/>
                <wp:lineTo x="21566" y="0"/>
                <wp:lineTo x="-127" y="0"/>
              </wp:wrapPolygon>
            </wp:wrapTight>
            <wp:docPr id="2" name="Рисунок 6" descr="C:\Users\Vladimir\AppData\Local\Microsoft\Windows\INetCache\Content.Word\e6528ac4b982bb012d6eb4c7ce103f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e6528ac4b982bb012d6eb4c7ce103f2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01F4" w:rsidRPr="00B50865">
        <w:rPr>
          <w:rFonts w:ascii="Times New Roman" w:hAnsi="Times New Roman"/>
          <w:b/>
          <w:sz w:val="24"/>
          <w:szCs w:val="24"/>
        </w:rPr>
        <w:t>В ГУ</w:t>
      </w:r>
      <w:r w:rsidR="00B50865" w:rsidRPr="00B50865">
        <w:rPr>
          <w:rFonts w:ascii="Times New Roman" w:hAnsi="Times New Roman"/>
          <w:b/>
          <w:sz w:val="24"/>
          <w:szCs w:val="24"/>
        </w:rPr>
        <w:t xml:space="preserve"> </w:t>
      </w:r>
      <w:r w:rsidR="00A601F4" w:rsidRPr="00B50865">
        <w:rPr>
          <w:rFonts w:ascii="Times New Roman" w:hAnsi="Times New Roman"/>
          <w:b/>
          <w:sz w:val="24"/>
          <w:szCs w:val="24"/>
        </w:rPr>
        <w:t xml:space="preserve">- Главное управление ПФР № 9 по </w:t>
      </w:r>
      <w:proofErr w:type="gramStart"/>
      <w:r w:rsidR="00A601F4" w:rsidRPr="00B50865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A601F4" w:rsidRPr="00B50865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A601F4">
        <w:rPr>
          <w:rFonts w:ascii="Times New Roman" w:hAnsi="Times New Roman"/>
          <w:sz w:val="24"/>
          <w:szCs w:val="24"/>
        </w:rPr>
        <w:t xml:space="preserve">  на телефон горячей линии поступают </w:t>
      </w:r>
      <w:r w:rsidR="00B50865">
        <w:rPr>
          <w:rFonts w:ascii="Times New Roman" w:hAnsi="Times New Roman"/>
          <w:sz w:val="24"/>
          <w:szCs w:val="24"/>
        </w:rPr>
        <w:t xml:space="preserve">многочисленные </w:t>
      </w:r>
      <w:r w:rsidR="00A601F4">
        <w:rPr>
          <w:rFonts w:ascii="Times New Roman" w:hAnsi="Times New Roman"/>
          <w:sz w:val="24"/>
          <w:szCs w:val="24"/>
        </w:rPr>
        <w:t>вопросы, касающиеся новов</w:t>
      </w:r>
      <w:r w:rsidR="00B50865">
        <w:rPr>
          <w:rFonts w:ascii="Times New Roman" w:hAnsi="Times New Roman"/>
          <w:sz w:val="24"/>
          <w:szCs w:val="24"/>
        </w:rPr>
        <w:t>в</w:t>
      </w:r>
      <w:r w:rsidR="00A601F4">
        <w:rPr>
          <w:rFonts w:ascii="Times New Roman" w:hAnsi="Times New Roman"/>
          <w:sz w:val="24"/>
          <w:szCs w:val="24"/>
        </w:rPr>
        <w:t>едений в закон</w:t>
      </w:r>
      <w:r w:rsidR="00A601F4">
        <w:rPr>
          <w:rFonts w:ascii="Times New Roman" w:hAnsi="Times New Roman"/>
          <w:sz w:val="24"/>
          <w:szCs w:val="24"/>
        </w:rPr>
        <w:t>о</w:t>
      </w:r>
      <w:r w:rsidR="00A601F4">
        <w:rPr>
          <w:rFonts w:ascii="Times New Roman" w:hAnsi="Times New Roman"/>
          <w:sz w:val="24"/>
          <w:szCs w:val="24"/>
        </w:rPr>
        <w:t>дательство о материнском капитале</w:t>
      </w:r>
      <w:r w:rsidR="0048663A">
        <w:rPr>
          <w:rFonts w:ascii="Times New Roman" w:hAnsi="Times New Roman"/>
          <w:sz w:val="24"/>
          <w:szCs w:val="24"/>
        </w:rPr>
        <w:t>. Г</w:t>
      </w:r>
      <w:r w:rsidR="00B50865">
        <w:rPr>
          <w:rFonts w:ascii="Times New Roman" w:hAnsi="Times New Roman"/>
          <w:sz w:val="24"/>
          <w:szCs w:val="24"/>
        </w:rPr>
        <w:t>осударственная программа по поддержке семей действует с 2007 года</w:t>
      </w:r>
      <w:r w:rsidR="00E549BA">
        <w:rPr>
          <w:rFonts w:ascii="Times New Roman" w:hAnsi="Times New Roman"/>
          <w:sz w:val="24"/>
          <w:szCs w:val="24"/>
        </w:rPr>
        <w:t xml:space="preserve"> и была рассчитана на период  до 31 декабря 2021 года</w:t>
      </w:r>
      <w:r w:rsidR="00B50865">
        <w:rPr>
          <w:rFonts w:ascii="Times New Roman" w:hAnsi="Times New Roman"/>
          <w:sz w:val="24"/>
          <w:szCs w:val="24"/>
        </w:rPr>
        <w:t xml:space="preserve">. В программе могли участвовать семьи, в которых </w:t>
      </w:r>
      <w:r w:rsidR="0044183C">
        <w:rPr>
          <w:rFonts w:ascii="Times New Roman" w:hAnsi="Times New Roman"/>
          <w:sz w:val="24"/>
          <w:szCs w:val="24"/>
        </w:rPr>
        <w:t xml:space="preserve">с 2007 по 2021 год включительно </w:t>
      </w:r>
      <w:r w:rsidR="00B50865">
        <w:rPr>
          <w:rFonts w:ascii="Times New Roman" w:hAnsi="Times New Roman"/>
          <w:sz w:val="24"/>
          <w:szCs w:val="24"/>
        </w:rPr>
        <w:t>р</w:t>
      </w:r>
      <w:r w:rsidR="00B50865">
        <w:rPr>
          <w:rFonts w:ascii="Times New Roman" w:hAnsi="Times New Roman"/>
          <w:sz w:val="24"/>
          <w:szCs w:val="24"/>
        </w:rPr>
        <w:t>о</w:t>
      </w:r>
      <w:r w:rsidR="00B50865">
        <w:rPr>
          <w:rFonts w:ascii="Times New Roman" w:hAnsi="Times New Roman"/>
          <w:sz w:val="24"/>
          <w:szCs w:val="24"/>
        </w:rPr>
        <w:t>дился или был усыновлен второй</w:t>
      </w:r>
      <w:r w:rsidR="00E549BA">
        <w:rPr>
          <w:rFonts w:ascii="Times New Roman" w:hAnsi="Times New Roman"/>
          <w:sz w:val="24"/>
          <w:szCs w:val="24"/>
        </w:rPr>
        <w:t xml:space="preserve"> </w:t>
      </w:r>
      <w:r w:rsidR="00B50865">
        <w:rPr>
          <w:rFonts w:ascii="Times New Roman" w:hAnsi="Times New Roman"/>
          <w:sz w:val="24"/>
          <w:szCs w:val="24"/>
        </w:rPr>
        <w:t>(третий, последующий ребенок)</w:t>
      </w:r>
      <w:r w:rsidR="0044183C">
        <w:rPr>
          <w:rFonts w:ascii="Times New Roman" w:hAnsi="Times New Roman"/>
          <w:sz w:val="24"/>
          <w:szCs w:val="24"/>
        </w:rPr>
        <w:t>.</w:t>
      </w:r>
      <w:r w:rsidR="0044183C" w:rsidRPr="0044183C">
        <w:rPr>
          <w:rFonts w:ascii="Times New Roman" w:hAnsi="Times New Roman"/>
          <w:sz w:val="24"/>
          <w:szCs w:val="24"/>
        </w:rPr>
        <w:t xml:space="preserve"> </w:t>
      </w:r>
      <w:r w:rsidR="0044183C">
        <w:rPr>
          <w:rFonts w:ascii="Times New Roman" w:hAnsi="Times New Roman"/>
          <w:sz w:val="24"/>
          <w:szCs w:val="24"/>
        </w:rPr>
        <w:t>В 2019 году размер материнского к</w:t>
      </w:r>
      <w:r w:rsidR="0044183C">
        <w:rPr>
          <w:rFonts w:ascii="Times New Roman" w:hAnsi="Times New Roman"/>
          <w:sz w:val="24"/>
          <w:szCs w:val="24"/>
        </w:rPr>
        <w:t>а</w:t>
      </w:r>
      <w:r w:rsidR="0044183C">
        <w:rPr>
          <w:rFonts w:ascii="Times New Roman" w:hAnsi="Times New Roman"/>
          <w:sz w:val="24"/>
          <w:szCs w:val="24"/>
        </w:rPr>
        <w:t xml:space="preserve">питала  составлял 453 026 рублей. </w:t>
      </w:r>
      <w:r w:rsidR="00B50865">
        <w:rPr>
          <w:rFonts w:ascii="Times New Roman" w:hAnsi="Times New Roman"/>
          <w:sz w:val="24"/>
          <w:szCs w:val="24"/>
        </w:rPr>
        <w:t xml:space="preserve">С 1 января 2020 года размер материнского капитала </w:t>
      </w:r>
      <w:r w:rsidR="0044183C">
        <w:rPr>
          <w:rFonts w:ascii="Times New Roman" w:hAnsi="Times New Roman"/>
          <w:sz w:val="24"/>
          <w:szCs w:val="24"/>
        </w:rPr>
        <w:t xml:space="preserve">был проиндексирован и </w:t>
      </w:r>
      <w:r w:rsidR="00B50865">
        <w:rPr>
          <w:rFonts w:ascii="Times New Roman" w:hAnsi="Times New Roman"/>
          <w:sz w:val="24"/>
          <w:szCs w:val="24"/>
        </w:rPr>
        <w:t>состав</w:t>
      </w:r>
      <w:r w:rsidR="0044183C">
        <w:rPr>
          <w:rFonts w:ascii="Times New Roman" w:hAnsi="Times New Roman"/>
          <w:sz w:val="24"/>
          <w:szCs w:val="24"/>
        </w:rPr>
        <w:t>ил</w:t>
      </w:r>
      <w:r w:rsidR="00B50865">
        <w:rPr>
          <w:rFonts w:ascii="Times New Roman" w:hAnsi="Times New Roman"/>
          <w:sz w:val="24"/>
          <w:szCs w:val="24"/>
        </w:rPr>
        <w:t xml:space="preserve"> 466 617 </w:t>
      </w:r>
      <w:r w:rsidR="00E549BA">
        <w:rPr>
          <w:rFonts w:ascii="Times New Roman" w:hAnsi="Times New Roman"/>
          <w:sz w:val="24"/>
          <w:szCs w:val="24"/>
        </w:rPr>
        <w:t>рублей. По сравнению с пр</w:t>
      </w:r>
      <w:r w:rsidR="00E549BA">
        <w:rPr>
          <w:rFonts w:ascii="Times New Roman" w:hAnsi="Times New Roman"/>
          <w:sz w:val="24"/>
          <w:szCs w:val="24"/>
        </w:rPr>
        <w:t>о</w:t>
      </w:r>
      <w:r w:rsidR="00E549BA">
        <w:rPr>
          <w:rFonts w:ascii="Times New Roman" w:hAnsi="Times New Roman"/>
          <w:sz w:val="24"/>
          <w:szCs w:val="24"/>
        </w:rPr>
        <w:t>шлым</w:t>
      </w:r>
      <w:r w:rsidR="00B50865">
        <w:rPr>
          <w:rFonts w:ascii="Times New Roman" w:hAnsi="Times New Roman"/>
          <w:sz w:val="24"/>
          <w:szCs w:val="24"/>
        </w:rPr>
        <w:t xml:space="preserve"> годом его сумма выросла</w:t>
      </w:r>
      <w:r w:rsidR="00E549BA">
        <w:rPr>
          <w:rFonts w:ascii="Times New Roman" w:hAnsi="Times New Roman"/>
          <w:sz w:val="24"/>
          <w:szCs w:val="24"/>
        </w:rPr>
        <w:t xml:space="preserve"> на 13,6 тысяч рублей, или на 3 %. Индексация </w:t>
      </w:r>
      <w:r w:rsidR="00DF2F8D">
        <w:rPr>
          <w:rFonts w:ascii="Times New Roman" w:hAnsi="Times New Roman"/>
          <w:sz w:val="24"/>
          <w:szCs w:val="24"/>
        </w:rPr>
        <w:t>рас</w:t>
      </w:r>
      <w:r w:rsidR="00EC6876">
        <w:rPr>
          <w:rFonts w:ascii="Times New Roman" w:hAnsi="Times New Roman"/>
          <w:sz w:val="24"/>
          <w:szCs w:val="24"/>
        </w:rPr>
        <w:t xml:space="preserve">пространяется и на сумму </w:t>
      </w:r>
      <w:r w:rsidR="00DF2F8D">
        <w:rPr>
          <w:rFonts w:ascii="Times New Roman" w:hAnsi="Times New Roman"/>
          <w:sz w:val="24"/>
          <w:szCs w:val="24"/>
        </w:rPr>
        <w:t xml:space="preserve"> мат</w:t>
      </w:r>
      <w:r w:rsidR="00894747">
        <w:rPr>
          <w:rFonts w:ascii="Times New Roman" w:hAnsi="Times New Roman"/>
          <w:sz w:val="24"/>
          <w:szCs w:val="24"/>
        </w:rPr>
        <w:t>ери</w:t>
      </w:r>
      <w:r w:rsidR="00894747">
        <w:rPr>
          <w:rFonts w:ascii="Times New Roman" w:hAnsi="Times New Roman"/>
          <w:sz w:val="24"/>
          <w:szCs w:val="24"/>
        </w:rPr>
        <w:t>н</w:t>
      </w:r>
      <w:r w:rsidR="00894747">
        <w:rPr>
          <w:rFonts w:ascii="Times New Roman" w:hAnsi="Times New Roman"/>
          <w:sz w:val="24"/>
          <w:szCs w:val="24"/>
        </w:rPr>
        <w:t xml:space="preserve">ского </w:t>
      </w:r>
      <w:r w:rsidR="00DF2F8D">
        <w:rPr>
          <w:rFonts w:ascii="Times New Roman" w:hAnsi="Times New Roman"/>
          <w:sz w:val="24"/>
          <w:szCs w:val="24"/>
        </w:rPr>
        <w:t>капитала, оставшуюся после ра</w:t>
      </w:r>
      <w:r w:rsidR="00DF2F8D">
        <w:rPr>
          <w:rFonts w:ascii="Times New Roman" w:hAnsi="Times New Roman"/>
          <w:sz w:val="24"/>
          <w:szCs w:val="24"/>
        </w:rPr>
        <w:t>с</w:t>
      </w:r>
      <w:r w:rsidR="00DF2F8D">
        <w:rPr>
          <w:rFonts w:ascii="Times New Roman" w:hAnsi="Times New Roman"/>
          <w:sz w:val="24"/>
          <w:szCs w:val="24"/>
        </w:rPr>
        <w:t>поря</w:t>
      </w:r>
      <w:r w:rsidR="00EC6876">
        <w:rPr>
          <w:rFonts w:ascii="Times New Roman" w:hAnsi="Times New Roman"/>
          <w:sz w:val="24"/>
          <w:szCs w:val="24"/>
        </w:rPr>
        <w:t xml:space="preserve">жения  частью </w:t>
      </w:r>
      <w:r w:rsidR="00DF2F8D">
        <w:rPr>
          <w:rFonts w:ascii="Times New Roman" w:hAnsi="Times New Roman"/>
          <w:sz w:val="24"/>
          <w:szCs w:val="24"/>
        </w:rPr>
        <w:t>средств. Остаток суммы можно уточнить в Личном к</w:t>
      </w:r>
      <w:r w:rsidR="00DF2F8D">
        <w:rPr>
          <w:rFonts w:ascii="Times New Roman" w:hAnsi="Times New Roman"/>
          <w:sz w:val="24"/>
          <w:szCs w:val="24"/>
        </w:rPr>
        <w:t>а</w:t>
      </w:r>
      <w:r w:rsidR="00DF2F8D">
        <w:rPr>
          <w:rFonts w:ascii="Times New Roman" w:hAnsi="Times New Roman"/>
          <w:sz w:val="24"/>
          <w:szCs w:val="24"/>
        </w:rPr>
        <w:t>бинете на офи</w:t>
      </w:r>
      <w:r w:rsidR="00EC6876">
        <w:rPr>
          <w:rFonts w:ascii="Times New Roman" w:hAnsi="Times New Roman"/>
          <w:sz w:val="24"/>
          <w:szCs w:val="24"/>
        </w:rPr>
        <w:t xml:space="preserve">циальном сайте ПФР </w:t>
      </w:r>
      <w:r w:rsidR="00EC6876" w:rsidRPr="00EC6876">
        <w:rPr>
          <w:rFonts w:ascii="Times New Roman" w:hAnsi="Times New Roman"/>
          <w:color w:val="0033CC"/>
          <w:sz w:val="24"/>
          <w:szCs w:val="24"/>
          <w:u w:val="single"/>
          <w:lang w:val="en-US"/>
        </w:rPr>
        <w:t>www</w:t>
      </w:r>
      <w:r w:rsidR="00EC6876" w:rsidRPr="00EC6876">
        <w:rPr>
          <w:rFonts w:ascii="Times New Roman" w:hAnsi="Times New Roman"/>
          <w:color w:val="0033CC"/>
          <w:sz w:val="24"/>
          <w:szCs w:val="24"/>
          <w:u w:val="single"/>
        </w:rPr>
        <w:t>.</w:t>
      </w:r>
      <w:proofErr w:type="spellStart"/>
      <w:r w:rsidR="00EC6876" w:rsidRPr="00EC6876">
        <w:rPr>
          <w:rFonts w:ascii="Times New Roman" w:hAnsi="Times New Roman"/>
          <w:color w:val="0033CC"/>
          <w:sz w:val="24"/>
          <w:szCs w:val="24"/>
          <w:u w:val="single"/>
          <w:lang w:val="en-US"/>
        </w:rPr>
        <w:t>pfrf</w:t>
      </w:r>
      <w:proofErr w:type="spellEnd"/>
      <w:r w:rsidR="00EC6876" w:rsidRPr="00EC6876">
        <w:rPr>
          <w:rFonts w:ascii="Times New Roman" w:hAnsi="Times New Roman"/>
          <w:color w:val="0033CC"/>
          <w:sz w:val="24"/>
          <w:szCs w:val="24"/>
          <w:u w:val="single"/>
        </w:rPr>
        <w:t>.</w:t>
      </w:r>
      <w:proofErr w:type="spellStart"/>
      <w:r w:rsidR="00EC6876" w:rsidRPr="00EC6876">
        <w:rPr>
          <w:rFonts w:ascii="Times New Roman" w:hAnsi="Times New Roman"/>
          <w:color w:val="0033CC"/>
          <w:sz w:val="24"/>
          <w:szCs w:val="24"/>
          <w:u w:val="single"/>
          <w:lang w:val="en-US"/>
        </w:rPr>
        <w:t>ru</w:t>
      </w:r>
      <w:proofErr w:type="spellEnd"/>
      <w:r w:rsidR="00EC6876">
        <w:rPr>
          <w:rFonts w:ascii="Times New Roman" w:hAnsi="Times New Roman"/>
          <w:sz w:val="24"/>
          <w:szCs w:val="24"/>
        </w:rPr>
        <w:t xml:space="preserve"> или заказ</w:t>
      </w:r>
      <w:r w:rsidR="00DF2F8D">
        <w:rPr>
          <w:rFonts w:ascii="Times New Roman" w:hAnsi="Times New Roman"/>
          <w:sz w:val="24"/>
          <w:szCs w:val="24"/>
        </w:rPr>
        <w:t>ать справку в л</w:t>
      </w:r>
      <w:r w:rsidR="00DF2F8D">
        <w:rPr>
          <w:rFonts w:ascii="Times New Roman" w:hAnsi="Times New Roman"/>
          <w:sz w:val="24"/>
          <w:szCs w:val="24"/>
        </w:rPr>
        <w:t>ю</w:t>
      </w:r>
      <w:r w:rsidR="00DF2F8D">
        <w:rPr>
          <w:rFonts w:ascii="Times New Roman" w:hAnsi="Times New Roman"/>
          <w:sz w:val="24"/>
          <w:szCs w:val="24"/>
        </w:rPr>
        <w:t xml:space="preserve">бой клиентской службе </w:t>
      </w:r>
      <w:r w:rsidR="0044183C">
        <w:rPr>
          <w:rFonts w:ascii="Times New Roman" w:hAnsi="Times New Roman"/>
          <w:sz w:val="24"/>
          <w:szCs w:val="24"/>
        </w:rPr>
        <w:t>ГУ - Главн</w:t>
      </w:r>
      <w:r w:rsidR="0044183C">
        <w:rPr>
          <w:rFonts w:ascii="Times New Roman" w:hAnsi="Times New Roman"/>
          <w:sz w:val="24"/>
          <w:szCs w:val="24"/>
        </w:rPr>
        <w:t>о</w:t>
      </w:r>
      <w:r w:rsidR="0044183C">
        <w:rPr>
          <w:rFonts w:ascii="Times New Roman" w:hAnsi="Times New Roman"/>
          <w:sz w:val="24"/>
          <w:szCs w:val="24"/>
        </w:rPr>
        <w:t>го у</w:t>
      </w:r>
      <w:r w:rsidR="00DF2F8D">
        <w:rPr>
          <w:rFonts w:ascii="Times New Roman" w:hAnsi="Times New Roman"/>
          <w:sz w:val="24"/>
          <w:szCs w:val="24"/>
        </w:rPr>
        <w:t xml:space="preserve">правления ПФР № 9 по </w:t>
      </w:r>
      <w:proofErr w:type="gramStart"/>
      <w:r w:rsidR="00DF2F8D">
        <w:rPr>
          <w:rFonts w:ascii="Times New Roman" w:hAnsi="Times New Roman"/>
          <w:sz w:val="24"/>
          <w:szCs w:val="24"/>
        </w:rPr>
        <w:t>г</w:t>
      </w:r>
      <w:proofErr w:type="gramEnd"/>
      <w:r w:rsidR="00DF2F8D">
        <w:rPr>
          <w:rFonts w:ascii="Times New Roman" w:hAnsi="Times New Roman"/>
          <w:sz w:val="24"/>
          <w:szCs w:val="24"/>
        </w:rPr>
        <w:t>. Москве и М</w:t>
      </w:r>
      <w:r w:rsidR="00DF2F8D">
        <w:rPr>
          <w:rFonts w:ascii="Times New Roman" w:hAnsi="Times New Roman"/>
          <w:sz w:val="24"/>
          <w:szCs w:val="24"/>
        </w:rPr>
        <w:t>о</w:t>
      </w:r>
      <w:r w:rsidR="00DF2F8D">
        <w:rPr>
          <w:rFonts w:ascii="Times New Roman" w:hAnsi="Times New Roman"/>
          <w:sz w:val="24"/>
          <w:szCs w:val="24"/>
        </w:rPr>
        <w:t>сковской области</w:t>
      </w:r>
      <w:r w:rsidR="00EC6876">
        <w:rPr>
          <w:rFonts w:ascii="Times New Roman" w:hAnsi="Times New Roman"/>
          <w:sz w:val="24"/>
          <w:szCs w:val="24"/>
        </w:rPr>
        <w:t>.</w:t>
      </w:r>
    </w:p>
    <w:p w:rsidR="0048663A" w:rsidRDefault="0048663A" w:rsidP="00D36A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Законопроектом</w:t>
      </w:r>
      <w:r w:rsidR="00DF2F8D">
        <w:rPr>
          <w:rFonts w:ascii="Times New Roman" w:hAnsi="Times New Roman"/>
          <w:sz w:val="24"/>
          <w:szCs w:val="24"/>
        </w:rPr>
        <w:t xml:space="preserve"> о материнском капита</w:t>
      </w:r>
      <w:r>
        <w:rPr>
          <w:rFonts w:ascii="Times New Roman" w:hAnsi="Times New Roman"/>
          <w:sz w:val="24"/>
          <w:szCs w:val="24"/>
        </w:rPr>
        <w:t>ле запланировано</w:t>
      </w:r>
      <w:r w:rsidR="00894747">
        <w:rPr>
          <w:rFonts w:ascii="Times New Roman" w:hAnsi="Times New Roman"/>
          <w:sz w:val="24"/>
          <w:szCs w:val="24"/>
        </w:rPr>
        <w:t xml:space="preserve"> </w:t>
      </w:r>
      <w:r w:rsidR="00565A3D">
        <w:rPr>
          <w:rFonts w:ascii="Times New Roman" w:hAnsi="Times New Roman"/>
          <w:sz w:val="24"/>
          <w:szCs w:val="24"/>
        </w:rPr>
        <w:t>продление программы до 31 д</w:t>
      </w:r>
      <w:r w:rsidR="00565A3D">
        <w:rPr>
          <w:rFonts w:ascii="Times New Roman" w:hAnsi="Times New Roman"/>
          <w:sz w:val="24"/>
          <w:szCs w:val="24"/>
        </w:rPr>
        <w:t>е</w:t>
      </w:r>
      <w:r w:rsidR="00565A3D">
        <w:rPr>
          <w:rFonts w:ascii="Times New Roman" w:hAnsi="Times New Roman"/>
          <w:sz w:val="24"/>
          <w:szCs w:val="24"/>
        </w:rPr>
        <w:t>кабря 2026 года. Главное новшество законопроекта заключается в том, что право на мат</w:t>
      </w:r>
      <w:r w:rsidR="00565A3D">
        <w:rPr>
          <w:rFonts w:ascii="Times New Roman" w:hAnsi="Times New Roman"/>
          <w:sz w:val="24"/>
          <w:szCs w:val="24"/>
        </w:rPr>
        <w:t>е</w:t>
      </w:r>
      <w:r w:rsidR="00565A3D">
        <w:rPr>
          <w:rFonts w:ascii="Times New Roman" w:hAnsi="Times New Roman"/>
          <w:sz w:val="24"/>
          <w:szCs w:val="24"/>
        </w:rPr>
        <w:t xml:space="preserve">ринский семейный капитал </w:t>
      </w:r>
      <w:r w:rsidR="00894747">
        <w:rPr>
          <w:rFonts w:ascii="Times New Roman" w:hAnsi="Times New Roman"/>
          <w:sz w:val="24"/>
          <w:szCs w:val="24"/>
        </w:rPr>
        <w:t>будут иметь семьи  при рождении  первого</w:t>
      </w:r>
      <w:r w:rsidR="00DE1E1C">
        <w:rPr>
          <w:rFonts w:ascii="Times New Roman" w:hAnsi="Times New Roman"/>
          <w:sz w:val="24"/>
          <w:szCs w:val="24"/>
        </w:rPr>
        <w:t xml:space="preserve"> ребенка. Речь идет о детях, рожденных с 1 января 2020 года. Мамы, родившие первого ребенка, получат пр</w:t>
      </w:r>
      <w:r w:rsidR="00DE1E1C">
        <w:rPr>
          <w:rFonts w:ascii="Times New Roman" w:hAnsi="Times New Roman"/>
          <w:sz w:val="24"/>
          <w:szCs w:val="24"/>
        </w:rPr>
        <w:t>а</w:t>
      </w:r>
      <w:r w:rsidR="00DE1E1C">
        <w:rPr>
          <w:rFonts w:ascii="Times New Roman" w:hAnsi="Times New Roman"/>
          <w:sz w:val="24"/>
          <w:szCs w:val="24"/>
        </w:rPr>
        <w:t>во на государственный сертификат в его сегодняшнем объеме - 466 617 рублей.</w:t>
      </w:r>
      <w:r w:rsidR="00D337ED">
        <w:rPr>
          <w:rFonts w:ascii="Times New Roman" w:hAnsi="Times New Roman"/>
          <w:sz w:val="24"/>
          <w:szCs w:val="24"/>
        </w:rPr>
        <w:t xml:space="preserve"> При ро</w:t>
      </w:r>
      <w:r w:rsidR="00D337ED">
        <w:rPr>
          <w:rFonts w:ascii="Times New Roman" w:hAnsi="Times New Roman"/>
          <w:sz w:val="24"/>
          <w:szCs w:val="24"/>
        </w:rPr>
        <w:t>ж</w:t>
      </w:r>
      <w:r w:rsidR="00D337ED">
        <w:rPr>
          <w:rFonts w:ascii="Times New Roman" w:hAnsi="Times New Roman"/>
          <w:sz w:val="24"/>
          <w:szCs w:val="24"/>
        </w:rPr>
        <w:t>дении второго ребенка государство  к 466 617 рублям добавит еще 150 тысяч рублей. Т</w:t>
      </w:r>
      <w:r w:rsidR="00D337ED">
        <w:rPr>
          <w:rFonts w:ascii="Times New Roman" w:hAnsi="Times New Roman"/>
          <w:sz w:val="24"/>
          <w:szCs w:val="24"/>
        </w:rPr>
        <w:t>а</w:t>
      </w:r>
      <w:r w:rsidR="00D337ED">
        <w:rPr>
          <w:rFonts w:ascii="Times New Roman" w:hAnsi="Times New Roman"/>
          <w:sz w:val="24"/>
          <w:szCs w:val="24"/>
        </w:rPr>
        <w:t>ким образом, общий размер материнского капитала для семьи с двумя детьми, родивш</w:t>
      </w:r>
      <w:r w:rsidR="00D337ED">
        <w:rPr>
          <w:rFonts w:ascii="Times New Roman" w:hAnsi="Times New Roman"/>
          <w:sz w:val="24"/>
          <w:szCs w:val="24"/>
        </w:rPr>
        <w:t>и</w:t>
      </w:r>
      <w:r w:rsidR="00D337ED">
        <w:rPr>
          <w:rFonts w:ascii="Times New Roman" w:hAnsi="Times New Roman"/>
          <w:sz w:val="24"/>
          <w:szCs w:val="24"/>
        </w:rPr>
        <w:t>мися с 1 января 2020 года, составит 616 617 рублей. Увеличенный до 616 617 рублей ра</w:t>
      </w:r>
      <w:r w:rsidR="00D337ED">
        <w:rPr>
          <w:rFonts w:ascii="Times New Roman" w:hAnsi="Times New Roman"/>
          <w:sz w:val="24"/>
          <w:szCs w:val="24"/>
        </w:rPr>
        <w:t>з</w:t>
      </w:r>
      <w:r w:rsidR="00D337ED">
        <w:rPr>
          <w:rFonts w:ascii="Times New Roman" w:hAnsi="Times New Roman"/>
          <w:sz w:val="24"/>
          <w:szCs w:val="24"/>
        </w:rPr>
        <w:t>мер семейного капитала также получат семьи за второго ребенка</w:t>
      </w:r>
      <w:r w:rsidR="003130D8">
        <w:rPr>
          <w:rFonts w:ascii="Times New Roman" w:hAnsi="Times New Roman"/>
          <w:sz w:val="24"/>
          <w:szCs w:val="24"/>
        </w:rPr>
        <w:t>, рожденного</w:t>
      </w:r>
      <w:r w:rsidR="00D337ED">
        <w:rPr>
          <w:rFonts w:ascii="Times New Roman" w:hAnsi="Times New Roman"/>
          <w:sz w:val="24"/>
          <w:szCs w:val="24"/>
        </w:rPr>
        <w:t xml:space="preserve"> после 1 я</w:t>
      </w:r>
      <w:r w:rsidR="00D337ED">
        <w:rPr>
          <w:rFonts w:ascii="Times New Roman" w:hAnsi="Times New Roman"/>
          <w:sz w:val="24"/>
          <w:szCs w:val="24"/>
        </w:rPr>
        <w:t>н</w:t>
      </w:r>
      <w:r w:rsidR="00D337ED">
        <w:rPr>
          <w:rFonts w:ascii="Times New Roman" w:hAnsi="Times New Roman"/>
          <w:sz w:val="24"/>
          <w:szCs w:val="24"/>
        </w:rPr>
        <w:t>варя 2020 года, а первый реб</w:t>
      </w:r>
      <w:r w:rsidR="00D337ED">
        <w:rPr>
          <w:rFonts w:ascii="Times New Roman" w:hAnsi="Times New Roman"/>
          <w:sz w:val="24"/>
          <w:szCs w:val="24"/>
        </w:rPr>
        <w:t>е</w:t>
      </w:r>
      <w:r w:rsidR="00D337ED">
        <w:rPr>
          <w:rFonts w:ascii="Times New Roman" w:hAnsi="Times New Roman"/>
          <w:sz w:val="24"/>
          <w:szCs w:val="24"/>
        </w:rPr>
        <w:t xml:space="preserve">нок при этом может быть рожден и </w:t>
      </w:r>
      <w:r w:rsidR="00066674">
        <w:rPr>
          <w:rFonts w:ascii="Times New Roman" w:hAnsi="Times New Roman"/>
          <w:sz w:val="24"/>
          <w:szCs w:val="24"/>
        </w:rPr>
        <w:t xml:space="preserve">до </w:t>
      </w:r>
      <w:r w:rsidR="00D337ED">
        <w:rPr>
          <w:rFonts w:ascii="Times New Roman" w:hAnsi="Times New Roman"/>
          <w:sz w:val="24"/>
          <w:szCs w:val="24"/>
        </w:rPr>
        <w:t>2020 года.</w:t>
      </w:r>
    </w:p>
    <w:p w:rsidR="00A601F4" w:rsidRDefault="003130D8" w:rsidP="00D36A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 2020 года материнский капитал будет ежегодно индекс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роваться.</w:t>
      </w:r>
    </w:p>
    <w:sectPr w:rsidR="00A601F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C72" w:rsidRDefault="00523C72" w:rsidP="00E60B04">
      <w:pPr>
        <w:spacing w:after="0" w:line="240" w:lineRule="auto"/>
      </w:pPr>
      <w:r>
        <w:separator/>
      </w:r>
    </w:p>
  </w:endnote>
  <w:endnote w:type="continuationSeparator" w:id="0">
    <w:p w:rsidR="00523C72" w:rsidRDefault="00523C7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C72" w:rsidRDefault="00523C72" w:rsidP="00E60B04">
      <w:pPr>
        <w:spacing w:after="0" w:line="240" w:lineRule="auto"/>
      </w:pPr>
      <w:r>
        <w:separator/>
      </w:r>
    </w:p>
  </w:footnote>
  <w:footnote w:type="continuationSeparator" w:id="0">
    <w:p w:rsidR="00523C72" w:rsidRDefault="00523C7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333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333E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33E9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674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30D8"/>
    <w:rsid w:val="0031748F"/>
    <w:rsid w:val="00323456"/>
    <w:rsid w:val="0032444D"/>
    <w:rsid w:val="0032692C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183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8663A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3C72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A3D"/>
    <w:rsid w:val="00571C96"/>
    <w:rsid w:val="00573F48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57BA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77A81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4747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1F4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0865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2BA4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337ED"/>
    <w:rsid w:val="00D36AD1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1E1C"/>
    <w:rsid w:val="00DE70BF"/>
    <w:rsid w:val="00DF2F8D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49BA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876"/>
    <w:rsid w:val="00EC7003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062F5-E3EB-4B76-89FC-9B50F1CB9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2020-02-14T08:29:00Z</dcterms:created>
  <dcterms:modified xsi:type="dcterms:W3CDTF">2020-02-14T08:29:00Z</dcterms:modified>
</cp:coreProperties>
</file>