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EB2" w:rsidRPr="000803CE" w:rsidRDefault="000803CE" w:rsidP="00E32EB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Предпенсинерам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2020 года</w:t>
      </w:r>
    </w:p>
    <w:p w:rsidR="00E32EB2" w:rsidRDefault="00734E94" w:rsidP="00E32EB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2</w:t>
      </w:r>
      <w:r w:rsidR="00E32EB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февраля 2020 г.</w:t>
      </w:r>
    </w:p>
    <w:p w:rsidR="00E32EB2" w:rsidRPr="00B93314" w:rsidRDefault="00E32EB2" w:rsidP="00E32EB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62C0" w:rsidRPr="00A71C59" w:rsidRDefault="00A71C59" w:rsidP="000803CE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605790</wp:posOffset>
            </wp:positionV>
            <wp:extent cx="2114550" cy="2114550"/>
            <wp:effectExtent l="19050" t="0" r="0" b="0"/>
            <wp:wrapTight wrapText="bothSides">
              <wp:wrapPolygon edited="0">
                <wp:start x="-195" y="0"/>
                <wp:lineTo x="-195" y="21405"/>
                <wp:lineTo x="21600" y="21405"/>
                <wp:lineTo x="21600" y="0"/>
                <wp:lineTo x="-195" y="0"/>
              </wp:wrapPolygon>
            </wp:wrapTight>
            <wp:docPr id="2" name="Рисунок 7" descr="C:\Users\Vladimir\AppData\Local\Microsoft\Windows\INetCache\Content.Word\D9OgnQBUYAEw1B4.jpg 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D9OgnQBUYAEw1B4.jpg larg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50CF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="00E32EB2" w:rsidRPr="008450CF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ГУ - Главное управление ПФР № 9 по </w:t>
      </w:r>
      <w:proofErr w:type="gramStart"/>
      <w:r w:rsidR="00E32EB2" w:rsidRPr="008450CF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г</w:t>
      </w:r>
      <w:proofErr w:type="gramEnd"/>
      <w:r w:rsidR="00E32EB2" w:rsidRPr="008450CF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. Москве и Московской области</w:t>
      </w:r>
      <w:r w:rsidR="00E32EB2" w:rsidRPr="008450CF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="00E32EB2" w:rsidRPr="008450C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напоминает, 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что с 2019 года законодательством определена новая льготная категория граждан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лица </w:t>
      </w:r>
      <w:proofErr w:type="spellStart"/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предпенсионного</w:t>
      </w:r>
      <w:proofErr w:type="spellEnd"/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возраста. Для данной категории установлен ряд льгот и мер социальной поддержки - налоговые льготы, льготы, связанные с ежегодной диспансеризацией. А та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к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же дополнительные гарантии трудовой занятости для людей </w:t>
      </w:r>
      <w:proofErr w:type="spellStart"/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предпенсио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н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ного</w:t>
      </w:r>
      <w:proofErr w:type="spellEnd"/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возраста.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В большинстве случаев </w:t>
      </w:r>
      <w:proofErr w:type="spellStart"/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предпенсионный</w:t>
      </w:r>
      <w:proofErr w:type="spellEnd"/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возраст наступает за пять лет до пенсионного во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з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раста с учетом его повышения. Если же будущий пенсионер относится к категории льго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т</w:t>
      </w:r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ников, имеющих право  на досрочную пенсию, наступление </w:t>
      </w:r>
      <w:proofErr w:type="spellStart"/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>предпенсионного</w:t>
      </w:r>
      <w:proofErr w:type="spellEnd"/>
      <w:r w:rsidR="003062C0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во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раста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и, соответственно, право на льготы в таких случ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 xml:space="preserve">ях будет возникать за пять лет до появления указанных оснований для назначения пенсии. В 2020 году к </w:t>
      </w:r>
      <w:proofErr w:type="spellStart"/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пре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пенсионерам</w:t>
      </w:r>
      <w:proofErr w:type="spellEnd"/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относятся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мужчины 1960-1963 и женщины 1965-1968 годов рождения.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Еще в прошлом году Пенс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онный фонд запустил новый сервис информиро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вания, ч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ерез который предоставляются сведения о россия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нах, достигших </w:t>
      </w:r>
      <w:proofErr w:type="spellStart"/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="003062C0">
        <w:rPr>
          <w:rFonts w:ascii="Times New Roman" w:eastAsia="Times New Roman" w:hAnsi="Times New Roman"/>
          <w:sz w:val="24"/>
          <w:szCs w:val="24"/>
          <w:lang w:eastAsia="ru-RU"/>
        </w:rPr>
        <w:t>озраста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. Все необходимые данные передаются в электронном виде в Единую государственную информационную систему социаль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ного обеспечения (ЕГИССО). 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Благодаря сведениям ПФР самому </w:t>
      </w:r>
      <w:proofErr w:type="spellStart"/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предпенсионеру</w:t>
      </w:r>
      <w:proofErr w:type="spellEnd"/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 не нужно получать документ, подтверждающий право на льготы, ему достаточно просто подать заявление в ведомство, предоставляющее льготу, где уже будет вся необходимая информация. При необходимости получить сведения о том, является ли гражданин </w:t>
      </w:r>
      <w:proofErr w:type="spellStart"/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пре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пенсионером</w:t>
      </w:r>
      <w:proofErr w:type="spellEnd"/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, можно в клиентской службе Пенсионного фонда или МФЦ, либо через «Личный кабинет гражданина» на официальном сайте ПФР </w:t>
      </w:r>
      <w:hyperlink r:id="rId9" w:history="1">
        <w:r w:rsidR="00F03F05" w:rsidRPr="00D74C4D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www</w:t>
        </w:r>
        <w:r w:rsidR="00F03F05" w:rsidRPr="00D74C4D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F03F05" w:rsidRPr="00D74C4D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pfrf</w:t>
        </w:r>
        <w:proofErr w:type="spellEnd"/>
        <w:r w:rsidR="00F03F05" w:rsidRPr="00D74C4D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F03F05" w:rsidRPr="00D74C4D">
          <w:rPr>
            <w:rStyle w:val="a7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F03F05">
        <w:rPr>
          <w:rFonts w:ascii="Times New Roman" w:eastAsia="Times New Roman" w:hAnsi="Times New Roman"/>
          <w:color w:val="0033CC"/>
          <w:sz w:val="24"/>
          <w:szCs w:val="24"/>
          <w:u w:val="single"/>
          <w:lang w:eastAsia="ru-RU"/>
        </w:rPr>
        <w:t>.</w:t>
      </w:r>
      <w:r w:rsidR="00F03F05" w:rsidRPr="00F03F05">
        <w:rPr>
          <w:rFonts w:ascii="Times New Roman" w:eastAsia="Times New Roman" w:hAnsi="Times New Roman"/>
          <w:color w:val="0033CC"/>
          <w:sz w:val="24"/>
          <w:szCs w:val="24"/>
          <w:lang w:eastAsia="ru-RU"/>
        </w:rPr>
        <w:t xml:space="preserve"> </w:t>
      </w:r>
      <w:r w:rsidR="00F03F05" w:rsidRPr="00F03F0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 «Личном каб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нете гражданина» справка в формате </w:t>
      </w:r>
      <w:r w:rsidR="00F03F05">
        <w:rPr>
          <w:rFonts w:ascii="Times New Roman" w:eastAsia="Times New Roman" w:hAnsi="Times New Roman"/>
          <w:sz w:val="24"/>
          <w:szCs w:val="24"/>
          <w:lang w:val="en-US" w:eastAsia="ru-RU"/>
        </w:rPr>
        <w:t>PDF</w:t>
      </w:r>
      <w:r w:rsidR="00F03F05" w:rsidRP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F03F05">
        <w:rPr>
          <w:rFonts w:ascii="Times New Roman" w:eastAsia="Times New Roman" w:hAnsi="Times New Roman"/>
          <w:sz w:val="24"/>
          <w:szCs w:val="24"/>
          <w:lang w:val="en-US" w:eastAsia="ru-RU"/>
        </w:rPr>
        <w:t>XML</w:t>
      </w:r>
      <w:r w:rsidR="00F03F05" w:rsidRP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формируется в режиме реального вр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мени. Для этого необходимо в разделе «</w:t>
      </w:r>
      <w:r w:rsidR="00DB0D57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енсии» выбрать вкладку «Заказать справку</w:t>
      </w:r>
      <w:r w:rsidR="00DB0D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(в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писку) об отнесении гражданина к кате</w:t>
      </w:r>
      <w:r w:rsidR="00DB0D57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рии граждан </w:t>
      </w:r>
      <w:proofErr w:type="spellStart"/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="00F03F05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указать орган, куда предоставляются сведения: Федеральная налоговая служба России, орган 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сударственной власти РФ в области содействия занятости населения, работодатель. При желании сформированную справку можно получить на электронную почту, сохранить, распечатать, а также просмотреть в разделе «История обращений».</w:t>
      </w:r>
    </w:p>
    <w:sectPr w:rsidR="003062C0" w:rsidRPr="00A71C59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0F7B" w:rsidRDefault="00D10F7B" w:rsidP="00E60B04">
      <w:pPr>
        <w:spacing w:after="0" w:line="240" w:lineRule="auto"/>
      </w:pPr>
      <w:r>
        <w:separator/>
      </w:r>
    </w:p>
  </w:endnote>
  <w:endnote w:type="continuationSeparator" w:id="0">
    <w:p w:rsidR="00D10F7B" w:rsidRDefault="00D10F7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0F7B" w:rsidRDefault="00D10F7B" w:rsidP="00E60B04">
      <w:pPr>
        <w:spacing w:after="0" w:line="240" w:lineRule="auto"/>
      </w:pPr>
      <w:r>
        <w:separator/>
      </w:r>
    </w:p>
  </w:footnote>
  <w:footnote w:type="continuationSeparator" w:id="0">
    <w:p w:rsidR="00D10F7B" w:rsidRDefault="00D10F7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C161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9C161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03CE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6F1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38C3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062C0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3F1873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0B41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34E94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12F5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50CF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04093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38C2"/>
    <w:rsid w:val="00992F10"/>
    <w:rsid w:val="0099418F"/>
    <w:rsid w:val="00995093"/>
    <w:rsid w:val="009A3A3D"/>
    <w:rsid w:val="009A6221"/>
    <w:rsid w:val="009B11EB"/>
    <w:rsid w:val="009B6449"/>
    <w:rsid w:val="009C1610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1C59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0EBA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D65CA"/>
    <w:rsid w:val="00CE154D"/>
    <w:rsid w:val="00CE220B"/>
    <w:rsid w:val="00CE3C7A"/>
    <w:rsid w:val="00CE4883"/>
    <w:rsid w:val="00CF4BC8"/>
    <w:rsid w:val="00D05DDC"/>
    <w:rsid w:val="00D06B80"/>
    <w:rsid w:val="00D10F7B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0D57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2EB2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3F05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1BB4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7EBF3-19D4-40B4-8A24-A7A96CBD7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2020-02-12T06:08:00Z</dcterms:created>
  <dcterms:modified xsi:type="dcterms:W3CDTF">2020-02-12T06:08:00Z</dcterms:modified>
</cp:coreProperties>
</file>