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269" w:rsidRPr="000B253A" w:rsidRDefault="00B46FD8" w:rsidP="00B041D6">
      <w:pPr>
        <w:pStyle w:val="1"/>
        <w:shd w:val="clear" w:color="auto" w:fill="FFFFFF"/>
        <w:spacing w:before="300" w:after="300"/>
        <w:ind w:left="0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</w:t>
      </w:r>
      <w:r w:rsidR="00DA078A">
        <w:rPr>
          <w:bCs/>
          <w:sz w:val="28"/>
          <w:szCs w:val="28"/>
        </w:rPr>
        <w:t>рахователям: с</w:t>
      </w:r>
      <w:r w:rsidR="00796269" w:rsidRPr="000B253A">
        <w:rPr>
          <w:bCs/>
          <w:sz w:val="28"/>
          <w:szCs w:val="28"/>
        </w:rPr>
        <w:t>роки предостав</w:t>
      </w:r>
      <w:r w:rsidR="00B041D6">
        <w:rPr>
          <w:bCs/>
          <w:sz w:val="28"/>
          <w:szCs w:val="28"/>
        </w:rPr>
        <w:t>ления сведений</w:t>
      </w:r>
      <w:r w:rsidR="00796269" w:rsidRPr="000B253A">
        <w:rPr>
          <w:bCs/>
          <w:sz w:val="28"/>
          <w:szCs w:val="28"/>
        </w:rPr>
        <w:t xml:space="preserve"> о приеме на работу и увольнении сокращены до дня</w:t>
      </w:r>
    </w:p>
    <w:p w:rsidR="000B253A" w:rsidRPr="00B46FD8" w:rsidRDefault="000B253A" w:rsidP="000B253A">
      <w:pPr>
        <w:rPr>
          <w:sz w:val="24"/>
          <w:szCs w:val="24"/>
          <w:lang w:eastAsia="ar-SA"/>
        </w:rPr>
      </w:pPr>
      <w:r w:rsidRPr="00B46FD8">
        <w:rPr>
          <w:rFonts w:ascii="Times New Roman" w:eastAsia="Times New Roman" w:hAnsi="Times New Roman"/>
          <w:sz w:val="24"/>
          <w:szCs w:val="24"/>
          <w:lang w:eastAsia="ar-SA"/>
        </w:rPr>
        <w:t>29 апреля 2020 г.</w:t>
      </w:r>
    </w:p>
    <w:p w:rsidR="000B253A" w:rsidRDefault="00B041D6" w:rsidP="00B041D6">
      <w:pPr>
        <w:pStyle w:val="a8"/>
        <w:spacing w:before="0" w:beforeAutospacing="0" w:after="0" w:afterAutospacing="0"/>
        <w:jc w:val="both"/>
        <w:textAlignment w:val="baseline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663575</wp:posOffset>
            </wp:positionV>
            <wp:extent cx="1943100" cy="1695450"/>
            <wp:effectExtent l="19050" t="0" r="0" b="0"/>
            <wp:wrapTight wrapText="bothSides">
              <wp:wrapPolygon edited="0">
                <wp:start x="-212" y="0"/>
                <wp:lineTo x="-212" y="21357"/>
                <wp:lineTo x="21600" y="21357"/>
                <wp:lineTo x="21600" y="0"/>
                <wp:lineTo x="-212" y="0"/>
              </wp:wrapPolygon>
            </wp:wrapTight>
            <wp:docPr id="2" name="Рисунок 6" descr="C:\Users\Vladimir\AppData\Local\Microsoft\Windows\INetCache\Content.Word\jRHzTbMh3-I-1-768x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jRHzTbMh3-I-1-768x7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253A" w:rsidRPr="000B253A">
        <w:rPr>
          <w:b/>
        </w:rPr>
        <w:t xml:space="preserve">ГУ - Главное управление </w:t>
      </w:r>
      <w:r w:rsidR="00796269" w:rsidRPr="000B253A">
        <w:rPr>
          <w:b/>
        </w:rPr>
        <w:t xml:space="preserve"> ПФР </w:t>
      </w:r>
      <w:r w:rsidR="000B253A" w:rsidRPr="000B253A">
        <w:rPr>
          <w:b/>
        </w:rPr>
        <w:t xml:space="preserve">№ 9 </w:t>
      </w:r>
      <w:r w:rsidR="00796269" w:rsidRPr="000B253A">
        <w:rPr>
          <w:b/>
        </w:rPr>
        <w:t xml:space="preserve">по </w:t>
      </w:r>
      <w:proofErr w:type="gramStart"/>
      <w:r w:rsidR="00796269" w:rsidRPr="000B253A">
        <w:rPr>
          <w:b/>
        </w:rPr>
        <w:t>г</w:t>
      </w:r>
      <w:proofErr w:type="gramEnd"/>
      <w:r w:rsidR="00796269" w:rsidRPr="000B253A">
        <w:rPr>
          <w:b/>
        </w:rPr>
        <w:t>.</w:t>
      </w:r>
      <w:r w:rsidR="000B253A" w:rsidRPr="000B253A">
        <w:rPr>
          <w:b/>
        </w:rPr>
        <w:t xml:space="preserve"> </w:t>
      </w:r>
      <w:r w:rsidR="00796269" w:rsidRPr="000B253A">
        <w:rPr>
          <w:b/>
        </w:rPr>
        <w:t>Москве и Московской области</w:t>
      </w:r>
      <w:r w:rsidR="00796269" w:rsidRPr="00FE3FB8">
        <w:t xml:space="preserve"> информирует страхователей об изменении сроков подачи сведений о трудовой деятельности в ПФР до конца 2020 года</w:t>
      </w:r>
      <w:r w:rsidR="00796269">
        <w:t>.</w:t>
      </w:r>
      <w:r w:rsidR="000B253A">
        <w:t xml:space="preserve"> </w:t>
      </w:r>
      <w:r w:rsidR="00796269" w:rsidRPr="004F0A18">
        <w:t xml:space="preserve">Президент России Владимир Путин </w:t>
      </w:r>
      <w:r w:rsidR="00796269">
        <w:t xml:space="preserve">24.04.2020 </w:t>
      </w:r>
      <w:r w:rsidR="000B253A">
        <w:t xml:space="preserve">г. </w:t>
      </w:r>
      <w:r w:rsidR="00796269" w:rsidRPr="004F0A18">
        <w:t>подписал закон «</w:t>
      </w:r>
      <w:r w:rsidR="00796269" w:rsidRPr="00FE3FB8">
        <w:t>О вн</w:t>
      </w:r>
      <w:r w:rsidR="00796269" w:rsidRPr="00FE3FB8">
        <w:t>е</w:t>
      </w:r>
      <w:r w:rsidR="00796269" w:rsidRPr="00FE3FB8">
        <w:t>сении изменений в статьи 2 и 11 Федерального закона «Об индивидуальном (персониф</w:t>
      </w:r>
      <w:r w:rsidR="00796269" w:rsidRPr="00FE3FB8">
        <w:t>и</w:t>
      </w:r>
      <w:r w:rsidR="00796269" w:rsidRPr="00FE3FB8">
        <w:t>цированном) учете в системе обязательного пенсионного страхования»</w:t>
      </w:r>
      <w:r w:rsidR="00796269" w:rsidRPr="004F0A18">
        <w:t>. Он предоставл</w:t>
      </w:r>
      <w:r w:rsidR="00796269" w:rsidRPr="004F0A18">
        <w:t>я</w:t>
      </w:r>
      <w:r w:rsidR="00796269" w:rsidRPr="004F0A18">
        <w:t>ет Правительству право устанавливать особый порядок и сроки подачи сведений о трудовой деятельности в ПФР до конца 2020 года.</w:t>
      </w:r>
      <w:r w:rsidR="000B253A">
        <w:t xml:space="preserve"> </w:t>
      </w:r>
      <w:r w:rsidR="00796269">
        <w:t>В целях реализации указного федеральн</w:t>
      </w:r>
      <w:r w:rsidR="00796269">
        <w:t>о</w:t>
      </w:r>
      <w:r w:rsidR="00796269">
        <w:t>го зак</w:t>
      </w:r>
      <w:r w:rsidR="00796269">
        <w:t>о</w:t>
      </w:r>
      <w:r w:rsidR="00796269">
        <w:t>на издано п</w:t>
      </w:r>
      <w:r w:rsidR="00796269" w:rsidRPr="004F0A18">
        <w:t>остановлени</w:t>
      </w:r>
      <w:r w:rsidR="00796269">
        <w:t>е</w:t>
      </w:r>
      <w:r w:rsidR="00796269" w:rsidRPr="004F0A18">
        <w:t xml:space="preserve"> Правительства </w:t>
      </w:r>
      <w:r w:rsidR="00796269">
        <w:t xml:space="preserve">РФ </w:t>
      </w:r>
      <w:r w:rsidR="00796269" w:rsidRPr="004F0A18">
        <w:t>от 26.04.2020 № 590 «Об особенностях п</w:t>
      </w:r>
      <w:r w:rsidR="00796269" w:rsidRPr="004F0A18">
        <w:t>о</w:t>
      </w:r>
      <w:r w:rsidR="00796269" w:rsidRPr="004F0A18">
        <w:t xml:space="preserve">рядка и сроках представления страхователями в территориальные органы Пенсионного фонда Российской Федерации сведений о трудовой деятельности зарегистрированных лиц» </w:t>
      </w:r>
      <w:hyperlink r:id="rId9" w:history="1">
        <w:r w:rsidR="00796269" w:rsidRPr="004F0A18">
          <w:rPr>
            <w:rStyle w:val="a7"/>
            <w:color w:val="auto"/>
          </w:rPr>
          <w:t>http://government.ru/docs/39589/</w:t>
        </w:r>
      </w:hyperlink>
      <w:r w:rsidR="000B253A">
        <w:t xml:space="preserve">. </w:t>
      </w:r>
      <w:r w:rsidR="00796269" w:rsidRPr="0067081E">
        <w:t>Согласно новому порядку сведения о приёме и увольн</w:t>
      </w:r>
      <w:r w:rsidR="00796269" w:rsidRPr="0067081E">
        <w:t>е</w:t>
      </w:r>
      <w:r w:rsidR="00796269" w:rsidRPr="0067081E">
        <w:t>нии представляются в следующие сроки:</w:t>
      </w:r>
    </w:p>
    <w:p w:rsidR="00796269" w:rsidRPr="0067081E" w:rsidRDefault="00796269" w:rsidP="00B041D6">
      <w:pPr>
        <w:pStyle w:val="a8"/>
        <w:spacing w:before="0" w:beforeAutospacing="0" w:after="0" w:afterAutospacing="0"/>
        <w:jc w:val="both"/>
        <w:textAlignment w:val="baseline"/>
      </w:pPr>
      <w:r w:rsidRPr="0067081E">
        <w:t>- в случае приема на работу и увольнения зарегистрированного лица  с 1 апреля 2020 г. до дня вступления в силу настоящего постановления – не позднее рабочего дня, следующего за днем вступления в силу указанного выше постановления;</w:t>
      </w:r>
    </w:p>
    <w:p w:rsidR="00796269" w:rsidRPr="00B46FD8" w:rsidRDefault="00796269" w:rsidP="00B041D6">
      <w:pPr>
        <w:pStyle w:val="1"/>
        <w:shd w:val="clear" w:color="auto" w:fill="FFFFFF"/>
        <w:spacing w:after="120"/>
        <w:ind w:left="0" w:firstLine="0"/>
        <w:jc w:val="both"/>
        <w:rPr>
          <w:b w:val="0"/>
          <w:i/>
          <w:sz w:val="24"/>
          <w:szCs w:val="24"/>
        </w:rPr>
      </w:pPr>
      <w:r w:rsidRPr="0067081E">
        <w:rPr>
          <w:sz w:val="24"/>
          <w:szCs w:val="24"/>
        </w:rPr>
        <w:t xml:space="preserve">- </w:t>
      </w:r>
      <w:r w:rsidRPr="005C4A5B">
        <w:rPr>
          <w:b w:val="0"/>
          <w:sz w:val="24"/>
          <w:szCs w:val="24"/>
        </w:rPr>
        <w:t>в случаях приема на работу и увольнения зарегистрированного лица – не позднее рабочего дня, следующего за днем издания соответствующего приказа (распоряжения), иных решений или документов, подтверждающих оформление трудовых отношений.</w:t>
      </w:r>
      <w:r w:rsidR="005C4A5B" w:rsidRPr="005C4A5B">
        <w:rPr>
          <w:b w:val="0"/>
          <w:bCs/>
          <w:i/>
          <w:sz w:val="24"/>
          <w:szCs w:val="24"/>
        </w:rPr>
        <w:t xml:space="preserve"> </w:t>
      </w:r>
      <w:r w:rsidR="005C4A5B" w:rsidRPr="005C4A5B">
        <w:rPr>
          <w:b w:val="0"/>
          <w:bCs/>
          <w:sz w:val="24"/>
          <w:szCs w:val="24"/>
        </w:rPr>
        <w:t>Ранее данные сведения работодатель представлял в ПФР ежемесячно</w:t>
      </w:r>
      <w:r w:rsidR="005C4A5B">
        <w:rPr>
          <w:b w:val="0"/>
          <w:bCs/>
          <w:sz w:val="24"/>
          <w:szCs w:val="24"/>
        </w:rPr>
        <w:t>.</w:t>
      </w:r>
      <w:r w:rsidR="005C4A5B" w:rsidRPr="00DB470B">
        <w:rPr>
          <w:b w:val="0"/>
          <w:bCs/>
          <w:i/>
          <w:sz w:val="24"/>
          <w:szCs w:val="24"/>
        </w:rPr>
        <w:t xml:space="preserve"> </w:t>
      </w:r>
      <w:r w:rsidRPr="005C4A5B">
        <w:rPr>
          <w:b w:val="0"/>
          <w:sz w:val="24"/>
          <w:szCs w:val="24"/>
        </w:rPr>
        <w:t xml:space="preserve">В случаях перевода на другую постоянную работу и подачи зарегистрированным лицом заявления о </w:t>
      </w:r>
      <w:r w:rsidR="00560CCF">
        <w:rPr>
          <w:b w:val="0"/>
          <w:sz w:val="24"/>
          <w:szCs w:val="24"/>
        </w:rPr>
        <w:t>сохранении бумажной трудовой книжки или ведении трудовой книжки в электронном формате</w:t>
      </w:r>
      <w:r w:rsidR="00B46FD8">
        <w:rPr>
          <w:b w:val="0"/>
          <w:sz w:val="24"/>
          <w:szCs w:val="24"/>
        </w:rPr>
        <w:t xml:space="preserve"> </w:t>
      </w:r>
      <w:r w:rsidRPr="00B46FD8">
        <w:rPr>
          <w:b w:val="0"/>
          <w:sz w:val="24"/>
          <w:szCs w:val="24"/>
        </w:rPr>
        <w:t>срок представления сведений по форме СЗВ-ТД сохранен</w:t>
      </w:r>
      <w:r w:rsidR="00B46FD8">
        <w:rPr>
          <w:b w:val="0"/>
          <w:sz w:val="24"/>
          <w:szCs w:val="24"/>
        </w:rPr>
        <w:t>.</w:t>
      </w:r>
      <w:r w:rsidR="00DA078A">
        <w:rPr>
          <w:b w:val="0"/>
          <w:sz w:val="24"/>
          <w:szCs w:val="24"/>
        </w:rPr>
        <w:t xml:space="preserve"> </w:t>
      </w:r>
      <w:r w:rsidR="00B46FD8">
        <w:rPr>
          <w:b w:val="0"/>
          <w:sz w:val="24"/>
          <w:szCs w:val="24"/>
        </w:rPr>
        <w:t>Страхователь обязан представить сведения</w:t>
      </w:r>
      <w:r w:rsidRPr="00B46FD8">
        <w:rPr>
          <w:b w:val="0"/>
          <w:sz w:val="24"/>
          <w:szCs w:val="24"/>
        </w:rPr>
        <w:t xml:space="preserve"> не позднее 15-го числа месяца, следующего за месяцем, в котором имели место перевод на другую постоянную работу или подача соответствующего заявления.</w:t>
      </w:r>
      <w:r w:rsidR="00B041D6">
        <w:rPr>
          <w:b w:val="0"/>
          <w:sz w:val="24"/>
          <w:szCs w:val="24"/>
        </w:rPr>
        <w:t xml:space="preserve"> </w:t>
      </w:r>
      <w:r w:rsidR="00B041D6" w:rsidRPr="00B041D6">
        <w:rPr>
          <w:sz w:val="24"/>
          <w:szCs w:val="24"/>
        </w:rPr>
        <w:t>Начальник ГУ</w:t>
      </w:r>
      <w:r w:rsidR="00B041D6">
        <w:rPr>
          <w:sz w:val="24"/>
          <w:szCs w:val="24"/>
        </w:rPr>
        <w:t xml:space="preserve"> </w:t>
      </w:r>
      <w:r w:rsidR="00B041D6" w:rsidRPr="00B041D6">
        <w:rPr>
          <w:sz w:val="24"/>
          <w:szCs w:val="24"/>
        </w:rPr>
        <w:t>- Главного управления ПФР № 9 Людмила Тарасова</w:t>
      </w:r>
      <w:r w:rsidR="00B041D6">
        <w:rPr>
          <w:b w:val="0"/>
          <w:sz w:val="24"/>
          <w:szCs w:val="24"/>
        </w:rPr>
        <w:t xml:space="preserve"> обратила внимание страхователей, что «с</w:t>
      </w:r>
      <w:r w:rsidRPr="00B46FD8">
        <w:rPr>
          <w:b w:val="0"/>
          <w:sz w:val="24"/>
          <w:szCs w:val="24"/>
        </w:rPr>
        <w:t xml:space="preserve">окращение сроков </w:t>
      </w:r>
      <w:r w:rsidR="00B041D6">
        <w:rPr>
          <w:b w:val="0"/>
          <w:sz w:val="24"/>
          <w:szCs w:val="24"/>
        </w:rPr>
        <w:t xml:space="preserve"> представления сведений </w:t>
      </w:r>
      <w:proofErr w:type="gramStart"/>
      <w:r w:rsidRPr="00B46FD8">
        <w:rPr>
          <w:b w:val="0"/>
          <w:sz w:val="24"/>
          <w:szCs w:val="24"/>
        </w:rPr>
        <w:t>необходимо</w:t>
      </w:r>
      <w:proofErr w:type="gramEnd"/>
      <w:r w:rsidRPr="00B46FD8">
        <w:rPr>
          <w:b w:val="0"/>
          <w:sz w:val="24"/>
          <w:szCs w:val="24"/>
        </w:rPr>
        <w:t xml:space="preserve"> </w:t>
      </w:r>
      <w:r w:rsidR="00E12635">
        <w:rPr>
          <w:b w:val="0"/>
          <w:sz w:val="24"/>
          <w:szCs w:val="24"/>
        </w:rPr>
        <w:t xml:space="preserve">прежде всего </w:t>
      </w:r>
      <w:r w:rsidRPr="00B46FD8">
        <w:rPr>
          <w:b w:val="0"/>
          <w:sz w:val="24"/>
          <w:szCs w:val="24"/>
        </w:rPr>
        <w:t>для оперативного определения трудового статуса гражданина, если он решит обратиться за мерами социальной поддержки, в том числе – за пособием по безработице</w:t>
      </w:r>
      <w:r w:rsidR="00B041D6">
        <w:rPr>
          <w:b w:val="0"/>
          <w:sz w:val="24"/>
          <w:szCs w:val="24"/>
        </w:rPr>
        <w:t>»</w:t>
      </w:r>
      <w:r w:rsidRPr="00B46FD8">
        <w:rPr>
          <w:b w:val="0"/>
          <w:sz w:val="24"/>
          <w:szCs w:val="24"/>
        </w:rPr>
        <w:t xml:space="preserve">. </w:t>
      </w:r>
    </w:p>
    <w:p w:rsidR="005A4BAE" w:rsidRPr="005A3913" w:rsidRDefault="005A4BAE" w:rsidP="00B041D6">
      <w:pPr>
        <w:spacing w:after="0" w:line="240" w:lineRule="auto"/>
        <w:jc w:val="both"/>
        <w:rPr>
          <w:rFonts w:ascii="Times New Roman" w:hAnsi="Times New Roman"/>
        </w:rPr>
      </w:pPr>
    </w:p>
    <w:sectPr w:rsidR="005A4BAE" w:rsidRPr="005A3913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0FA" w:rsidRDefault="003A70FA" w:rsidP="00E60B04">
      <w:pPr>
        <w:spacing w:after="0" w:line="240" w:lineRule="auto"/>
      </w:pPr>
      <w:r>
        <w:separator/>
      </w:r>
    </w:p>
  </w:endnote>
  <w:endnote w:type="continuationSeparator" w:id="0">
    <w:p w:rsidR="003A70FA" w:rsidRDefault="003A70F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0FA" w:rsidRDefault="003A70FA" w:rsidP="00E60B04">
      <w:pPr>
        <w:spacing w:after="0" w:line="240" w:lineRule="auto"/>
      </w:pPr>
      <w:r>
        <w:separator/>
      </w:r>
    </w:p>
  </w:footnote>
  <w:footnote w:type="continuationSeparator" w:id="0">
    <w:p w:rsidR="003A70FA" w:rsidRDefault="003A70F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7556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7556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568"/>
    <w:rsid w:val="00075ACA"/>
    <w:rsid w:val="00083733"/>
    <w:rsid w:val="00084371"/>
    <w:rsid w:val="000968FB"/>
    <w:rsid w:val="000A01D0"/>
    <w:rsid w:val="000A2B05"/>
    <w:rsid w:val="000A72B7"/>
    <w:rsid w:val="000B253A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5602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0FA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0847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0CCF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A5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269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62CF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041D6"/>
    <w:rsid w:val="00B11B7D"/>
    <w:rsid w:val="00B2018B"/>
    <w:rsid w:val="00B272D6"/>
    <w:rsid w:val="00B30528"/>
    <w:rsid w:val="00B30779"/>
    <w:rsid w:val="00B372FE"/>
    <w:rsid w:val="00B44F16"/>
    <w:rsid w:val="00B46FD8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3EE6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078A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2635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34AB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7962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79626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overnment.ru/docs/39589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A5D2-F107-45D3-996A-9C8B5D9A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2020-04-29T07:38:00Z</dcterms:created>
  <dcterms:modified xsi:type="dcterms:W3CDTF">2020-04-29T07:38:00Z</dcterms:modified>
</cp:coreProperties>
</file>