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E0D" w:rsidRPr="005403C2" w:rsidRDefault="00311E51" w:rsidP="005403C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Пенсионный фонд -</w:t>
      </w:r>
      <w:r w:rsidR="005403C2" w:rsidRPr="005403C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не выходя из дома</w:t>
      </w:r>
    </w:p>
    <w:p w:rsidR="002D1E0D" w:rsidRPr="00311E51" w:rsidRDefault="000E1767" w:rsidP="002D1E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15</w:t>
      </w:r>
      <w:r w:rsidR="002D1E0D" w:rsidRPr="00311E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апреля 2020 г.</w:t>
      </w:r>
    </w:p>
    <w:p w:rsidR="005403C2" w:rsidRDefault="00311E51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708025</wp:posOffset>
            </wp:positionV>
            <wp:extent cx="2047875" cy="2047875"/>
            <wp:effectExtent l="19050" t="0" r="9525" b="0"/>
            <wp:wrapTight wrapText="bothSides">
              <wp:wrapPolygon edited="0">
                <wp:start x="-201" y="0"/>
                <wp:lineTo x="-201" y="21500"/>
                <wp:lineTo x="21700" y="21500"/>
                <wp:lineTo x="21700" y="0"/>
                <wp:lineTo x="-201" y="0"/>
              </wp:wrapPolygon>
            </wp:wrapTight>
            <wp:docPr id="2" name="Рисунок 7" descr="C:\Users\Vladimir\AppData\Local\Microsoft\Windows\INetCache\Content.Word\IMG_2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22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03C2">
        <w:rPr>
          <w:rFonts w:ascii="Times New Roman" w:eastAsia="Times New Roman" w:hAnsi="Times New Roman"/>
          <w:sz w:val="24"/>
          <w:szCs w:val="24"/>
          <w:lang w:eastAsia="ru-RU"/>
        </w:rPr>
        <w:t xml:space="preserve">В условиях сложившейся эпидемиологической ситуации  </w:t>
      </w:r>
      <w:r w:rsidR="005403C2" w:rsidRPr="005403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ГУ - Главное управление  ПФР № 9  по </w:t>
      </w:r>
      <w:proofErr w:type="gramStart"/>
      <w:r w:rsidR="005403C2" w:rsidRPr="005403C2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End"/>
      <w:r w:rsidR="005403C2" w:rsidRPr="005403C2">
        <w:rPr>
          <w:rFonts w:ascii="Times New Roman" w:eastAsia="Times New Roman" w:hAnsi="Times New Roman"/>
          <w:b/>
          <w:sz w:val="24"/>
          <w:szCs w:val="24"/>
          <w:lang w:eastAsia="ru-RU"/>
        </w:rPr>
        <w:t>. Москве и Московской области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03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рекомендует гражданам обращаться за услугами ПФР в электронном виде через «Личный кабинет гражданина» на  сайте ПФР. Некоторые услуги предоставляются без регистрации, но большинство, связанные с перс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нальными данными, требуют регистрации и подтве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ждения учетной записи на едином портале государс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венных и муниципальных услуг.</w:t>
      </w:r>
      <w:r w:rsidR="005403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Возможности личного кабинета пост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янно расширяются.</w:t>
      </w:r>
      <w:r w:rsidR="005403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В настоящее время на сайте Пенсионного фонда РФ </w:t>
      </w:r>
      <w:hyperlink r:id="rId9" w:history="1">
        <w:r w:rsidR="005403C2" w:rsidRPr="007A147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 xml:space="preserve">http://www.pfrf.ru/ </w:t>
        </w:r>
      </w:hyperlink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>досту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>ны 65 модулей электронных услуг, в том числе самые новые, такие как  «заявление о предоставлении дополн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>тельной ежемесячной выплаты» или «справка о трудовой де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5403C2" w:rsidRPr="007A1474">
        <w:rPr>
          <w:rFonts w:ascii="Times New Roman" w:eastAsia="Times New Roman" w:hAnsi="Times New Roman"/>
          <w:sz w:val="24"/>
          <w:szCs w:val="24"/>
          <w:lang w:eastAsia="ru-RU"/>
        </w:rPr>
        <w:t>тельности».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Заказать справку (выписку) о трудовой деятельности можно в недавно по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вившемся разделе «Электронная трудовая книжка». Документ сохраняется в pdf-формате, его также можно отправить на электро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ную почту или просмотреть в разделе «История обращений». Услуга доступна гражданам при наличии подтвержденной учетной записи.</w:t>
      </w:r>
      <w:r w:rsidR="005403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 разделе «Материнский (семейный) кап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тал — МСК» можно воспользоваться услугой «Подать заявление о предоставлении д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полнительной ежемесячной выплаты». Речь идет о выплате семьям, имеющим или име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шим право на материнский капитал, по 5 тыс. рублей на каждого ребенка в возрасте до трех лет. Дополнительная финансовая поддержка семей в связи с острой эпидемиологич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ской обстановкой будет осуществляться с апреля по июнь. Для получения выплат дост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точно подать одно заявление, указав всех детей в возрасте до трех лет, имеющих гражда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ство Российской Федерации. При заполнении формы необходимо выбрать территориал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ный орган ПФР, способ подачи заявления (лично или через представителя), ввести запр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шиваемую информацию о заявителе, сведения о детях, данные о перечислении средств, после чего сформировать заявление.</w:t>
      </w:r>
      <w:r w:rsidR="005403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 разделе «Индив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дуальный лицевой счет» можно, заполнив необходимые сведения, подать заявление о добровольном вступлении в прав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отношения по ОПС или прекращении таковых отношений.</w:t>
      </w:r>
      <w:r w:rsidR="005403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Всего в личном кабинете пре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ставлены семь разделов:</w:t>
      </w:r>
    </w:p>
    <w:p w:rsidR="005403C2" w:rsidRDefault="002D1E0D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1E5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«Электронная трудовая книжка», </w:t>
      </w:r>
    </w:p>
    <w:p w:rsidR="005403C2" w:rsidRDefault="00311E51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«Индивидуальный лицевой счет»,</w:t>
      </w:r>
    </w:p>
    <w:p w:rsidR="005403C2" w:rsidRDefault="002D1E0D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1E5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«Управление средствами пенсионных накоплений»,</w:t>
      </w:r>
    </w:p>
    <w:p w:rsidR="005403C2" w:rsidRDefault="00311E51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«Пенсии», «Социальные выплаты»,</w:t>
      </w:r>
    </w:p>
    <w:p w:rsidR="005403C2" w:rsidRDefault="002D1E0D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1E51">
        <w:rPr>
          <w:rFonts w:ascii="Times New Roman" w:eastAsia="Times New Roman" w:hAnsi="Times New Roman"/>
          <w:sz w:val="24"/>
          <w:szCs w:val="24"/>
          <w:lang w:eastAsia="ru-RU"/>
        </w:rPr>
        <w:t>- «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Материнский (семейный) капитал — МСК», </w:t>
      </w:r>
    </w:p>
    <w:p w:rsidR="005403C2" w:rsidRDefault="00311E51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«Гражданам, проживающим за границей».</w:t>
      </w:r>
    </w:p>
    <w:p w:rsidR="002D1E0D" w:rsidRPr="007A1474" w:rsidRDefault="002D1E0D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Любой желающий может получить здесь необходимые справки, сведения о пенсионных коэффициентах, накоплениях, стаже, отчислениях работодателей, обратиться за оформл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нием большинства выплат, найти информацию о расходовании средств материнского (с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мейного) капитала, их актуальной сумме и многое другое.</w:t>
      </w:r>
      <w:r w:rsidR="00E42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Вопросы относительно назн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ченных выплат или другие вопросы по компетенции Пенсионного фонда можно напр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вить через </w:t>
      </w:r>
      <w:proofErr w:type="spellStart"/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онлайн-приемную</w:t>
      </w:r>
      <w:proofErr w:type="spellEnd"/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0" w:history="1">
        <w:r w:rsidRPr="007A147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https://es.pfrf.ru/appeal</w:t>
        </w:r>
      </w:hyperlink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r w:rsidR="00E42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Оперативная информация предоста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ляется также по справоч</w:t>
      </w:r>
      <w:r w:rsidR="002964A7">
        <w:rPr>
          <w:rFonts w:ascii="Times New Roman" w:eastAsia="Times New Roman" w:hAnsi="Times New Roman"/>
          <w:sz w:val="24"/>
          <w:szCs w:val="24"/>
          <w:lang w:eastAsia="ru-RU"/>
        </w:rPr>
        <w:t xml:space="preserve">ным телефонным номерам клиентских служб </w:t>
      </w:r>
      <w:r w:rsidR="002964A7" w:rsidRPr="002964A7">
        <w:rPr>
          <w:rFonts w:ascii="Times New Roman" w:eastAsia="Times New Roman" w:hAnsi="Times New Roman"/>
          <w:b/>
          <w:sz w:val="24"/>
          <w:szCs w:val="24"/>
          <w:lang w:eastAsia="ru-RU"/>
        </w:rPr>
        <w:t>ГУ</w:t>
      </w:r>
      <w:r w:rsidR="002964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964A7" w:rsidRPr="002964A7">
        <w:rPr>
          <w:rFonts w:ascii="Times New Roman" w:eastAsia="Times New Roman" w:hAnsi="Times New Roman"/>
          <w:b/>
          <w:sz w:val="24"/>
          <w:szCs w:val="24"/>
          <w:lang w:eastAsia="ru-RU"/>
        </w:rPr>
        <w:t>- Главного управления ПФР № 9</w:t>
      </w:r>
      <w:r w:rsidR="002964A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Найти контактную информа</w:t>
      </w:r>
      <w:r w:rsidR="002964A7">
        <w:rPr>
          <w:rFonts w:ascii="Times New Roman" w:eastAsia="Times New Roman" w:hAnsi="Times New Roman"/>
          <w:sz w:val="24"/>
          <w:szCs w:val="24"/>
          <w:lang w:eastAsia="ru-RU"/>
        </w:rPr>
        <w:t xml:space="preserve">цию Управления 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можно в верхней части сайта ПФР в разделе «Контакты региона», предварительно выбрав субъект РФ – Москва или Московская область. Если все же посещение клиентской службы необходимо и требуе</w:t>
      </w:r>
      <w:r w:rsidR="002964A7">
        <w:rPr>
          <w:rFonts w:ascii="Times New Roman" w:eastAsia="Times New Roman" w:hAnsi="Times New Roman"/>
          <w:sz w:val="24"/>
          <w:szCs w:val="24"/>
          <w:lang w:eastAsia="ru-RU"/>
        </w:rPr>
        <w:t>мая услуга входит в перечень шести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услуг, предоставляемых в период острой эпидемиологической ситуации, следует воспользоваться сервисом предварительной зап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си. Записаться на прием можно также через мобильное приложение ПФР.</w:t>
      </w:r>
      <w:r w:rsidR="00E42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В перечень у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луг, предоставляемых гражданам в условиях пандемии </w:t>
      </w:r>
      <w:proofErr w:type="spellStart"/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коронавирусной</w:t>
      </w:r>
      <w:proofErr w:type="spellEnd"/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инфекции COVID-19 по предварительной записи в  клиентских службах </w:t>
      </w:r>
      <w:r w:rsidR="00C31785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Главного управления ПФР № 9 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</w:t>
      </w:r>
      <w:r w:rsidR="00C31785">
        <w:rPr>
          <w:rFonts w:ascii="Times New Roman" w:eastAsia="Times New Roman" w:hAnsi="Times New Roman"/>
          <w:sz w:val="24"/>
          <w:szCs w:val="24"/>
          <w:lang w:eastAsia="ru-RU"/>
        </w:rPr>
        <w:t>да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, входят следующие:</w:t>
      </w:r>
    </w:p>
    <w:p w:rsidR="002D1E0D" w:rsidRPr="007A1474" w:rsidRDefault="002964A7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назначение страховой пенсии по старости;</w:t>
      </w:r>
    </w:p>
    <w:p w:rsidR="002D1E0D" w:rsidRPr="007A1474" w:rsidRDefault="002964A7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выплата из федерального бюджета семьям с детьми до 3 лет;</w:t>
      </w:r>
    </w:p>
    <w:p w:rsidR="002D1E0D" w:rsidRPr="007A1474" w:rsidRDefault="002964A7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назначение ежемесячной выплаты за счет средств материнского (семейного) капитала в связи с рождением второго ребенка (</w:t>
      </w:r>
      <w:proofErr w:type="gramStart"/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с даты обращения</w:t>
      </w:r>
      <w:proofErr w:type="gramEnd"/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2D1E0D" w:rsidRPr="007A1474" w:rsidRDefault="002964A7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пособие на погребение;</w:t>
      </w:r>
    </w:p>
    <w:p w:rsidR="002D1E0D" w:rsidRPr="007A1474" w:rsidRDefault="002964A7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установление ежемесячной денежной выплаты (ЕДВ) и дополнительного ежемесячного материального обеспечения (ДЕМО);</w:t>
      </w:r>
    </w:p>
    <w:p w:rsidR="002D1E0D" w:rsidRPr="007A1474" w:rsidRDefault="002964A7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набора социальных услуг (НСУ), кроме приема заявлений об отказе, в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зобновлении, предоставлении НСУ на следующий календарный год.</w:t>
      </w:r>
    </w:p>
    <w:p w:rsidR="00541116" w:rsidRDefault="002964A7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64A7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 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просит отнестись со всей ответственностью к сложившейся ситуации и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рекомендует гражданам отложить п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сещение клиентских служб ПФР во избежание заражения опасной для жизни </w:t>
      </w:r>
      <w:proofErr w:type="spellStart"/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коронав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>русной</w:t>
      </w:r>
      <w:proofErr w:type="spellEnd"/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инфекцией и пользоваться электронными услуга</w:t>
      </w:r>
      <w:r w:rsidR="00C31785">
        <w:rPr>
          <w:rFonts w:ascii="Times New Roman" w:eastAsia="Times New Roman" w:hAnsi="Times New Roman"/>
          <w:sz w:val="24"/>
          <w:szCs w:val="24"/>
          <w:lang w:eastAsia="ru-RU"/>
        </w:rPr>
        <w:t xml:space="preserve">ми </w:t>
      </w:r>
      <w:r w:rsidR="002D1E0D" w:rsidRPr="007A1474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сайте ПФР и портале </w:t>
      </w:r>
    </w:p>
    <w:p w:rsidR="002D1E0D" w:rsidRPr="002D1E0D" w:rsidRDefault="002D1E0D" w:rsidP="00311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суслуг</w:t>
      </w:r>
      <w:proofErr w:type="spellEnd"/>
      <w:r w:rsidRPr="007A147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41116">
        <w:rPr>
          <w:rFonts w:ascii="Times New Roman" w:eastAsia="Times New Roman" w:hAnsi="Times New Roman"/>
          <w:sz w:val="24"/>
          <w:szCs w:val="24"/>
          <w:lang w:eastAsia="ru-RU"/>
        </w:rPr>
        <w:t xml:space="preserve"> Берегите себя и б</w:t>
      </w:r>
      <w:r w:rsidR="00C31785">
        <w:rPr>
          <w:rFonts w:ascii="Times New Roman" w:eastAsia="Times New Roman" w:hAnsi="Times New Roman"/>
          <w:sz w:val="24"/>
          <w:szCs w:val="24"/>
          <w:lang w:eastAsia="ru-RU"/>
        </w:rPr>
        <w:t>удьте здоровы!</w:t>
      </w:r>
    </w:p>
    <w:p w:rsidR="002D1E0D" w:rsidRDefault="002D1E0D" w:rsidP="00311E51">
      <w:pPr>
        <w:jc w:val="both"/>
      </w:pPr>
    </w:p>
    <w:p w:rsidR="005A4BAE" w:rsidRPr="007E6ECC" w:rsidRDefault="005A4BAE" w:rsidP="00311E51">
      <w:pPr>
        <w:jc w:val="both"/>
      </w:pPr>
    </w:p>
    <w:sectPr w:rsidR="005A4BAE" w:rsidRPr="007E6ECC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9C1" w:rsidRDefault="007919C1" w:rsidP="00E60B04">
      <w:pPr>
        <w:spacing w:after="0" w:line="240" w:lineRule="auto"/>
      </w:pPr>
      <w:r>
        <w:separator/>
      </w:r>
    </w:p>
  </w:endnote>
  <w:endnote w:type="continuationSeparator" w:id="0">
    <w:p w:rsidR="007919C1" w:rsidRDefault="007919C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9C1" w:rsidRDefault="007919C1" w:rsidP="00E60B04">
      <w:pPr>
        <w:spacing w:after="0" w:line="240" w:lineRule="auto"/>
      </w:pPr>
      <w:r>
        <w:separator/>
      </w:r>
    </w:p>
  </w:footnote>
  <w:footnote w:type="continuationSeparator" w:id="0">
    <w:p w:rsidR="007919C1" w:rsidRDefault="007919C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D612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3D612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D4126"/>
    <w:multiLevelType w:val="multilevel"/>
    <w:tmpl w:val="44B6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7231DA"/>
    <w:multiLevelType w:val="multilevel"/>
    <w:tmpl w:val="B722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0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9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8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1767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6590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64A7"/>
    <w:rsid w:val="002C0B23"/>
    <w:rsid w:val="002C7CEE"/>
    <w:rsid w:val="002D1E0D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1E51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6124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3C2"/>
    <w:rsid w:val="00541116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19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2DE8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3D1D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1785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28FB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D7B72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es.pfrf.ru/appe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D80CB-5CED-426A-A60B-332940E0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2020-04-15T08:50:00Z</dcterms:created>
  <dcterms:modified xsi:type="dcterms:W3CDTF">2020-04-15T08:50:00Z</dcterms:modified>
</cp:coreProperties>
</file>