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BAE" w:rsidRPr="006F5B4D" w:rsidRDefault="005A4BAE" w:rsidP="006F5B4D">
      <w:pPr>
        <w:jc w:val="center"/>
        <w:rPr>
          <w:rFonts w:ascii="Times New Roman" w:hAnsi="Times New Roman"/>
          <w:b/>
          <w:sz w:val="28"/>
          <w:szCs w:val="28"/>
        </w:rPr>
      </w:pPr>
      <w:r w:rsidRPr="006F5B4D">
        <w:rPr>
          <w:rFonts w:ascii="Times New Roman" w:hAnsi="Times New Roman"/>
          <w:b/>
          <w:sz w:val="28"/>
          <w:szCs w:val="28"/>
        </w:rPr>
        <w:t>Получайте услуги ПФР удаленно</w:t>
      </w:r>
    </w:p>
    <w:p w:rsidR="006F5B4D" w:rsidRPr="006F5B4D" w:rsidRDefault="00C2264E" w:rsidP="005A4BA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26</w:t>
      </w:r>
      <w:r w:rsidR="006F5B4D" w:rsidRPr="006F5B4D">
        <w:rPr>
          <w:rFonts w:ascii="Times New Roman" w:hAnsi="Times New Roman"/>
        </w:rPr>
        <w:t xml:space="preserve"> марта 2020 г.</w:t>
      </w:r>
    </w:p>
    <w:p w:rsidR="00B9267B" w:rsidRPr="006F5B4D" w:rsidRDefault="00840FCA" w:rsidP="00840FC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864870</wp:posOffset>
            </wp:positionV>
            <wp:extent cx="2200275" cy="2200275"/>
            <wp:effectExtent l="19050" t="0" r="9525" b="0"/>
            <wp:wrapTight wrapText="bothSides">
              <wp:wrapPolygon edited="0">
                <wp:start x="-187" y="0"/>
                <wp:lineTo x="-187" y="21506"/>
                <wp:lineTo x="21694" y="21506"/>
                <wp:lineTo x="21694" y="0"/>
                <wp:lineTo x="-187" y="0"/>
              </wp:wrapPolygon>
            </wp:wrapTight>
            <wp:docPr id="7" name="Рисунок 7" descr="C:\Users\Vladimir\AppData\Local\Microsoft\Windows\INetCache\Content.Word\IMG_18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IMG_187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4BAE" w:rsidRPr="006F5B4D">
        <w:rPr>
          <w:rFonts w:ascii="Times New Roman" w:hAnsi="Times New Roman"/>
          <w:sz w:val="24"/>
          <w:szCs w:val="24"/>
        </w:rPr>
        <w:t xml:space="preserve">В связи с угрозой распространения  </w:t>
      </w:r>
      <w:proofErr w:type="spellStart"/>
      <w:r w:rsidR="005A4BAE" w:rsidRPr="006F5B4D">
        <w:rPr>
          <w:rFonts w:ascii="Times New Roman" w:hAnsi="Times New Roman"/>
          <w:sz w:val="24"/>
          <w:szCs w:val="24"/>
        </w:rPr>
        <w:t>коронавирусной</w:t>
      </w:r>
      <w:proofErr w:type="spellEnd"/>
      <w:r w:rsidR="005A4BAE" w:rsidRPr="006F5B4D">
        <w:rPr>
          <w:rFonts w:ascii="Times New Roman" w:hAnsi="Times New Roman"/>
          <w:sz w:val="24"/>
          <w:szCs w:val="24"/>
        </w:rPr>
        <w:t xml:space="preserve"> инфекции</w:t>
      </w:r>
      <w:r w:rsidR="005A4BAE" w:rsidRPr="006F5B4D">
        <w:rPr>
          <w:rFonts w:ascii="Times New Roman" w:hAnsi="Times New Roman"/>
          <w:i/>
          <w:sz w:val="24"/>
          <w:szCs w:val="24"/>
        </w:rPr>
        <w:t xml:space="preserve"> </w:t>
      </w:r>
      <w:r w:rsidR="005A4BAE" w:rsidRPr="006F5B4D">
        <w:rPr>
          <w:rFonts w:ascii="Times New Roman" w:hAnsi="Times New Roman"/>
          <w:b/>
          <w:sz w:val="24"/>
          <w:szCs w:val="24"/>
        </w:rPr>
        <w:t xml:space="preserve">ГУ - Главное управление ПФР № 9 по </w:t>
      </w:r>
      <w:proofErr w:type="gramStart"/>
      <w:r w:rsidR="005A4BAE" w:rsidRPr="006F5B4D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5A4BAE" w:rsidRPr="006F5B4D">
        <w:rPr>
          <w:rFonts w:ascii="Times New Roman" w:hAnsi="Times New Roman"/>
          <w:b/>
          <w:sz w:val="24"/>
          <w:szCs w:val="24"/>
        </w:rPr>
        <w:t>. Москве и Московской области</w:t>
      </w:r>
      <w:r w:rsidR="005A4BAE" w:rsidRPr="006F5B4D">
        <w:rPr>
          <w:rFonts w:ascii="Times New Roman" w:hAnsi="Times New Roman"/>
          <w:sz w:val="24"/>
          <w:szCs w:val="24"/>
        </w:rPr>
        <w:t xml:space="preserve"> рекомендует гражданам  получать услуги Пенсионного фонда </w:t>
      </w:r>
      <w:r w:rsidR="00B9267B" w:rsidRPr="006F5B4D">
        <w:rPr>
          <w:rFonts w:ascii="Times New Roman" w:hAnsi="Times New Roman"/>
          <w:sz w:val="24"/>
          <w:szCs w:val="24"/>
        </w:rPr>
        <w:t xml:space="preserve"> через </w:t>
      </w:r>
      <w:r w:rsidR="005A4BAE" w:rsidRPr="006F5B4D">
        <w:rPr>
          <w:rFonts w:ascii="Times New Roman" w:hAnsi="Times New Roman"/>
          <w:sz w:val="24"/>
          <w:szCs w:val="24"/>
        </w:rPr>
        <w:t xml:space="preserve"> Единый портал государственных и муниципальных услуг (</w:t>
      </w:r>
      <w:proofErr w:type="spellStart"/>
      <w:r w:rsidR="005A4BAE" w:rsidRPr="006F5B4D">
        <w:rPr>
          <w:rFonts w:ascii="Times New Roman" w:hAnsi="Times New Roman"/>
          <w:color w:val="0033CC"/>
          <w:sz w:val="24"/>
          <w:szCs w:val="24"/>
          <w:u w:val="single"/>
        </w:rPr>
        <w:t>www.gosuslugi.ru</w:t>
      </w:r>
      <w:proofErr w:type="spellEnd"/>
      <w:r w:rsidR="005A4BAE" w:rsidRPr="006F5B4D">
        <w:rPr>
          <w:rFonts w:ascii="Times New Roman" w:hAnsi="Times New Roman"/>
          <w:sz w:val="24"/>
          <w:szCs w:val="24"/>
        </w:rPr>
        <w:t>) или Личный кабинет гражданина на сайте ПФР (</w:t>
      </w:r>
      <w:proofErr w:type="spellStart"/>
      <w:r w:rsidR="005A4BAE" w:rsidRPr="006F5B4D">
        <w:rPr>
          <w:rFonts w:ascii="Times New Roman" w:hAnsi="Times New Roman"/>
          <w:color w:val="0033CC"/>
          <w:sz w:val="24"/>
          <w:szCs w:val="24"/>
          <w:u w:val="single"/>
        </w:rPr>
        <w:t>www.pfrf.ru</w:t>
      </w:r>
      <w:proofErr w:type="spellEnd"/>
      <w:r w:rsidR="005A4BAE" w:rsidRPr="006F5B4D">
        <w:rPr>
          <w:rFonts w:ascii="Times New Roman" w:hAnsi="Times New Roman"/>
          <w:sz w:val="24"/>
          <w:szCs w:val="24"/>
        </w:rPr>
        <w:t xml:space="preserve">). </w:t>
      </w:r>
      <w:r w:rsidR="007A62AF" w:rsidRPr="006F5B4D">
        <w:rPr>
          <w:rFonts w:ascii="Times New Roman" w:hAnsi="Times New Roman"/>
          <w:sz w:val="24"/>
          <w:szCs w:val="24"/>
        </w:rPr>
        <w:t>По ряду услуг ПФР можно заполнить и отправить в электро</w:t>
      </w:r>
      <w:r w:rsidR="007A62AF" w:rsidRPr="006F5B4D">
        <w:rPr>
          <w:rFonts w:ascii="Times New Roman" w:hAnsi="Times New Roman"/>
          <w:sz w:val="24"/>
          <w:szCs w:val="24"/>
        </w:rPr>
        <w:t>н</w:t>
      </w:r>
      <w:r w:rsidR="007A62AF" w:rsidRPr="006F5B4D">
        <w:rPr>
          <w:rFonts w:ascii="Times New Roman" w:hAnsi="Times New Roman"/>
          <w:sz w:val="24"/>
          <w:szCs w:val="24"/>
        </w:rPr>
        <w:t>ной форме заявление на получение услуги, либо пол</w:t>
      </w:r>
      <w:r w:rsidR="007A62AF" w:rsidRPr="006F5B4D">
        <w:rPr>
          <w:rFonts w:ascii="Times New Roman" w:hAnsi="Times New Roman"/>
          <w:sz w:val="24"/>
          <w:szCs w:val="24"/>
        </w:rPr>
        <w:t>у</w:t>
      </w:r>
      <w:r w:rsidR="007A62AF" w:rsidRPr="006F5B4D">
        <w:rPr>
          <w:rFonts w:ascii="Times New Roman" w:hAnsi="Times New Roman"/>
          <w:sz w:val="24"/>
          <w:szCs w:val="24"/>
        </w:rPr>
        <w:t xml:space="preserve">чить информацию из ПФР в режиме </w:t>
      </w:r>
      <w:proofErr w:type="spellStart"/>
      <w:r w:rsidR="007A62AF" w:rsidRPr="006F5B4D">
        <w:rPr>
          <w:rFonts w:ascii="Times New Roman" w:hAnsi="Times New Roman"/>
          <w:sz w:val="24"/>
          <w:szCs w:val="24"/>
        </w:rPr>
        <w:t>онлайн</w:t>
      </w:r>
      <w:proofErr w:type="spellEnd"/>
      <w:r w:rsidR="007A62AF" w:rsidRPr="006F5B4D">
        <w:rPr>
          <w:rFonts w:ascii="Times New Roman" w:hAnsi="Times New Roman"/>
          <w:sz w:val="24"/>
          <w:szCs w:val="24"/>
        </w:rPr>
        <w:t xml:space="preserve">. </w:t>
      </w:r>
      <w:r w:rsidR="00B9267B" w:rsidRPr="006F5B4D">
        <w:rPr>
          <w:rFonts w:ascii="Times New Roman" w:hAnsi="Times New Roman"/>
          <w:sz w:val="24"/>
          <w:szCs w:val="24"/>
        </w:rPr>
        <w:t>Опер</w:t>
      </w:r>
      <w:r w:rsidR="00B9267B" w:rsidRPr="006F5B4D">
        <w:rPr>
          <w:rFonts w:ascii="Times New Roman" w:hAnsi="Times New Roman"/>
          <w:sz w:val="24"/>
          <w:szCs w:val="24"/>
        </w:rPr>
        <w:t>а</w:t>
      </w:r>
      <w:r w:rsidR="00B9267B" w:rsidRPr="006F5B4D">
        <w:rPr>
          <w:rFonts w:ascii="Times New Roman" w:hAnsi="Times New Roman"/>
          <w:sz w:val="24"/>
          <w:szCs w:val="24"/>
        </w:rPr>
        <w:t>тивная информация предоставляется по справочным телефонным номерам Отделения Пенсионного фонда РФ по г. Москве и Московской области. Найти ко</w:t>
      </w:r>
      <w:r w:rsidR="00B9267B" w:rsidRPr="006F5B4D">
        <w:rPr>
          <w:rFonts w:ascii="Times New Roman" w:hAnsi="Times New Roman"/>
          <w:sz w:val="24"/>
          <w:szCs w:val="24"/>
        </w:rPr>
        <w:t>н</w:t>
      </w:r>
      <w:r w:rsidR="00B9267B" w:rsidRPr="006F5B4D">
        <w:rPr>
          <w:rFonts w:ascii="Times New Roman" w:hAnsi="Times New Roman"/>
          <w:sz w:val="24"/>
          <w:szCs w:val="24"/>
        </w:rPr>
        <w:t>тактную информацию Отделения можно в верхней части сайта ПФР в разделе «Контакты региона», пре</w:t>
      </w:r>
      <w:r w:rsidR="00B9267B" w:rsidRPr="006F5B4D">
        <w:rPr>
          <w:rFonts w:ascii="Times New Roman" w:hAnsi="Times New Roman"/>
          <w:sz w:val="24"/>
          <w:szCs w:val="24"/>
        </w:rPr>
        <w:t>д</w:t>
      </w:r>
      <w:r w:rsidR="00B9267B" w:rsidRPr="006F5B4D">
        <w:rPr>
          <w:rFonts w:ascii="Times New Roman" w:hAnsi="Times New Roman"/>
          <w:sz w:val="24"/>
          <w:szCs w:val="24"/>
        </w:rPr>
        <w:t>варительно выбрав субъект РФ - Москва и Московская область. Телефон «горячей линии</w:t>
      </w:r>
      <w:r w:rsidR="00B9267B" w:rsidRPr="006F5B4D">
        <w:rPr>
          <w:rFonts w:ascii="Times New Roman" w:hAnsi="Times New Roman"/>
          <w:b/>
          <w:sz w:val="24"/>
          <w:szCs w:val="24"/>
        </w:rPr>
        <w:t>» Главного упра</w:t>
      </w:r>
      <w:r w:rsidR="00B9267B" w:rsidRPr="006F5B4D">
        <w:rPr>
          <w:rFonts w:ascii="Times New Roman" w:hAnsi="Times New Roman"/>
          <w:b/>
          <w:sz w:val="24"/>
          <w:szCs w:val="24"/>
        </w:rPr>
        <w:t>в</w:t>
      </w:r>
      <w:r w:rsidR="00B9267B" w:rsidRPr="006F5B4D">
        <w:rPr>
          <w:rFonts w:ascii="Times New Roman" w:hAnsi="Times New Roman"/>
          <w:b/>
          <w:sz w:val="24"/>
          <w:szCs w:val="24"/>
        </w:rPr>
        <w:t xml:space="preserve">ления ПФР № 9 по </w:t>
      </w:r>
      <w:proofErr w:type="gramStart"/>
      <w:r w:rsidR="00B9267B" w:rsidRPr="006F5B4D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B9267B" w:rsidRPr="006F5B4D">
        <w:rPr>
          <w:rFonts w:ascii="Times New Roman" w:hAnsi="Times New Roman"/>
          <w:b/>
          <w:sz w:val="24"/>
          <w:szCs w:val="24"/>
        </w:rPr>
        <w:t>. Москве и</w:t>
      </w:r>
      <w:r w:rsidR="007A62AF" w:rsidRPr="006F5B4D">
        <w:rPr>
          <w:rFonts w:ascii="Times New Roman" w:hAnsi="Times New Roman"/>
          <w:b/>
          <w:sz w:val="24"/>
          <w:szCs w:val="24"/>
        </w:rPr>
        <w:t xml:space="preserve"> </w:t>
      </w:r>
      <w:r w:rsidR="00B9267B" w:rsidRPr="006F5B4D">
        <w:rPr>
          <w:rFonts w:ascii="Times New Roman" w:hAnsi="Times New Roman"/>
          <w:b/>
          <w:sz w:val="24"/>
          <w:szCs w:val="24"/>
        </w:rPr>
        <w:t>Мо</w:t>
      </w:r>
      <w:r w:rsidR="007A62AF" w:rsidRPr="006F5B4D">
        <w:rPr>
          <w:rFonts w:ascii="Times New Roman" w:hAnsi="Times New Roman"/>
          <w:b/>
          <w:sz w:val="24"/>
          <w:szCs w:val="24"/>
        </w:rPr>
        <w:t>ско</w:t>
      </w:r>
      <w:r w:rsidR="00B9267B" w:rsidRPr="006F5B4D">
        <w:rPr>
          <w:rFonts w:ascii="Times New Roman" w:hAnsi="Times New Roman"/>
          <w:b/>
          <w:sz w:val="24"/>
          <w:szCs w:val="24"/>
        </w:rPr>
        <w:t xml:space="preserve">вской области </w:t>
      </w:r>
      <w:r w:rsidR="00B9267B" w:rsidRPr="006F5B4D">
        <w:rPr>
          <w:rFonts w:ascii="Times New Roman" w:hAnsi="Times New Roman"/>
          <w:sz w:val="24"/>
          <w:szCs w:val="24"/>
        </w:rPr>
        <w:t>-</w:t>
      </w:r>
      <w:r w:rsidR="006F5B4D" w:rsidRPr="006F5B4D">
        <w:rPr>
          <w:rFonts w:ascii="Times New Roman" w:hAnsi="Times New Roman"/>
          <w:sz w:val="24"/>
          <w:szCs w:val="24"/>
        </w:rPr>
        <w:t xml:space="preserve"> </w:t>
      </w:r>
      <w:r w:rsidR="00B9267B" w:rsidRPr="006F5B4D">
        <w:rPr>
          <w:rFonts w:ascii="Times New Roman" w:hAnsi="Times New Roman"/>
          <w:sz w:val="24"/>
          <w:szCs w:val="24"/>
        </w:rPr>
        <w:t>8 (498) 568-80-42.</w:t>
      </w:r>
      <w:r w:rsidR="007A62AF" w:rsidRPr="006F5B4D">
        <w:rPr>
          <w:rFonts w:ascii="Times New Roman" w:hAnsi="Times New Roman"/>
          <w:sz w:val="24"/>
          <w:szCs w:val="24"/>
        </w:rPr>
        <w:t xml:space="preserve"> С адресами и граф</w:t>
      </w:r>
      <w:r w:rsidR="007A62AF" w:rsidRPr="006F5B4D">
        <w:rPr>
          <w:rFonts w:ascii="Times New Roman" w:hAnsi="Times New Roman"/>
          <w:sz w:val="24"/>
          <w:szCs w:val="24"/>
        </w:rPr>
        <w:t>и</w:t>
      </w:r>
      <w:r w:rsidR="007A62AF" w:rsidRPr="006F5B4D">
        <w:rPr>
          <w:rFonts w:ascii="Times New Roman" w:hAnsi="Times New Roman"/>
          <w:sz w:val="24"/>
          <w:szCs w:val="24"/>
        </w:rPr>
        <w:t xml:space="preserve">ком работы клиентских служб </w:t>
      </w:r>
      <w:r w:rsidR="007A62AF" w:rsidRPr="006F5B4D">
        <w:rPr>
          <w:rFonts w:ascii="Times New Roman" w:hAnsi="Times New Roman"/>
          <w:b/>
          <w:sz w:val="24"/>
          <w:szCs w:val="24"/>
        </w:rPr>
        <w:t>Главного управления ПФР № 9</w:t>
      </w:r>
      <w:r w:rsidR="007A62AF" w:rsidRPr="006F5B4D">
        <w:rPr>
          <w:rFonts w:ascii="Times New Roman" w:hAnsi="Times New Roman"/>
          <w:sz w:val="24"/>
          <w:szCs w:val="24"/>
        </w:rPr>
        <w:t xml:space="preserve"> можно также ознак</w:t>
      </w:r>
      <w:r w:rsidR="007A62AF" w:rsidRPr="006F5B4D">
        <w:rPr>
          <w:rFonts w:ascii="Times New Roman" w:hAnsi="Times New Roman"/>
          <w:sz w:val="24"/>
          <w:szCs w:val="24"/>
        </w:rPr>
        <w:t>о</w:t>
      </w:r>
      <w:r w:rsidR="007A62AF" w:rsidRPr="006F5B4D">
        <w:rPr>
          <w:rFonts w:ascii="Times New Roman" w:hAnsi="Times New Roman"/>
          <w:sz w:val="24"/>
          <w:szCs w:val="24"/>
        </w:rPr>
        <w:t xml:space="preserve">миться на сайте ПФР в разделе «Контакты региона». </w:t>
      </w:r>
      <w:r w:rsidR="00C2264E" w:rsidRPr="00C2264E">
        <w:rPr>
          <w:rFonts w:ascii="Times New Roman" w:hAnsi="Times New Roman"/>
          <w:b/>
          <w:sz w:val="24"/>
          <w:szCs w:val="24"/>
        </w:rPr>
        <w:t>Начальник Главного Управления Людмила Тар</w:t>
      </w:r>
      <w:r w:rsidR="00C2264E" w:rsidRPr="00C2264E">
        <w:rPr>
          <w:rFonts w:ascii="Times New Roman" w:hAnsi="Times New Roman"/>
          <w:b/>
          <w:sz w:val="24"/>
          <w:szCs w:val="24"/>
        </w:rPr>
        <w:t>а</w:t>
      </w:r>
      <w:r w:rsidR="00C2264E" w:rsidRPr="00C2264E">
        <w:rPr>
          <w:rFonts w:ascii="Times New Roman" w:hAnsi="Times New Roman"/>
          <w:b/>
          <w:sz w:val="24"/>
          <w:szCs w:val="24"/>
        </w:rPr>
        <w:t>сова</w:t>
      </w:r>
      <w:r w:rsidR="00C2264E">
        <w:rPr>
          <w:rFonts w:ascii="Times New Roman" w:hAnsi="Times New Roman"/>
          <w:sz w:val="24"/>
          <w:szCs w:val="24"/>
        </w:rPr>
        <w:t xml:space="preserve"> обратилась к тем гражданам, которым все же необходимо </w:t>
      </w:r>
      <w:r w:rsidR="007A62AF" w:rsidRPr="006F5B4D">
        <w:rPr>
          <w:rFonts w:ascii="Times New Roman" w:hAnsi="Times New Roman"/>
          <w:sz w:val="24"/>
          <w:szCs w:val="24"/>
        </w:rPr>
        <w:t>посетить территориальный офис Пенсионного фон</w:t>
      </w:r>
      <w:r w:rsidR="00C2264E">
        <w:rPr>
          <w:rFonts w:ascii="Times New Roman" w:hAnsi="Times New Roman"/>
          <w:sz w:val="24"/>
          <w:szCs w:val="24"/>
        </w:rPr>
        <w:t>да: «Р</w:t>
      </w:r>
      <w:r w:rsidR="007A62AF" w:rsidRPr="006F5B4D">
        <w:rPr>
          <w:rFonts w:ascii="Times New Roman" w:hAnsi="Times New Roman"/>
          <w:sz w:val="24"/>
          <w:szCs w:val="24"/>
        </w:rPr>
        <w:t xml:space="preserve">екомендуем </w:t>
      </w:r>
      <w:r w:rsidR="00C2264E">
        <w:rPr>
          <w:rFonts w:ascii="Times New Roman" w:hAnsi="Times New Roman"/>
          <w:sz w:val="24"/>
          <w:szCs w:val="24"/>
        </w:rPr>
        <w:t xml:space="preserve">вам </w:t>
      </w:r>
      <w:r w:rsidR="007A62AF" w:rsidRPr="006F5B4D">
        <w:rPr>
          <w:rFonts w:ascii="Times New Roman" w:hAnsi="Times New Roman"/>
          <w:sz w:val="24"/>
          <w:szCs w:val="24"/>
        </w:rPr>
        <w:t>воспользоваться сервисом предварительной записи</w:t>
      </w:r>
      <w:r>
        <w:rPr>
          <w:rFonts w:ascii="Times New Roman" w:hAnsi="Times New Roman"/>
          <w:sz w:val="24"/>
          <w:szCs w:val="24"/>
        </w:rPr>
        <w:t>,</w:t>
      </w:r>
      <w:r w:rsidR="007A62AF" w:rsidRPr="006F5B4D">
        <w:rPr>
          <w:rFonts w:ascii="Times New Roman" w:hAnsi="Times New Roman"/>
          <w:sz w:val="24"/>
          <w:szCs w:val="24"/>
        </w:rPr>
        <w:t xml:space="preserve"> чтобы прийти к назначенному времени и не ожидать приема в очер</w:t>
      </w:r>
      <w:r w:rsidR="007A62AF" w:rsidRPr="006F5B4D">
        <w:rPr>
          <w:rFonts w:ascii="Times New Roman" w:hAnsi="Times New Roman"/>
          <w:sz w:val="24"/>
          <w:szCs w:val="24"/>
        </w:rPr>
        <w:t>е</w:t>
      </w:r>
      <w:r w:rsidR="007A62AF" w:rsidRPr="006F5B4D">
        <w:rPr>
          <w:rFonts w:ascii="Times New Roman" w:hAnsi="Times New Roman"/>
          <w:sz w:val="24"/>
          <w:szCs w:val="24"/>
        </w:rPr>
        <w:t>ди.</w:t>
      </w:r>
      <w:r w:rsidR="00C2264E">
        <w:rPr>
          <w:rFonts w:ascii="Times New Roman" w:hAnsi="Times New Roman"/>
          <w:sz w:val="24"/>
          <w:szCs w:val="24"/>
        </w:rPr>
        <w:t xml:space="preserve"> </w:t>
      </w:r>
      <w:r w:rsidR="007A62AF" w:rsidRPr="006F5B4D">
        <w:rPr>
          <w:rFonts w:ascii="Times New Roman" w:hAnsi="Times New Roman"/>
          <w:sz w:val="24"/>
          <w:szCs w:val="24"/>
        </w:rPr>
        <w:t>Берегите себя и своих близких! Будьте здоровы!</w:t>
      </w:r>
      <w:r w:rsidR="00C2264E">
        <w:rPr>
          <w:rFonts w:ascii="Times New Roman" w:hAnsi="Times New Roman"/>
          <w:sz w:val="24"/>
          <w:szCs w:val="24"/>
        </w:rPr>
        <w:t>»</w:t>
      </w:r>
    </w:p>
    <w:p w:rsidR="00B9267B" w:rsidRDefault="00B9267B" w:rsidP="00840FCA">
      <w:pPr>
        <w:spacing w:after="0"/>
        <w:jc w:val="both"/>
      </w:pPr>
    </w:p>
    <w:p w:rsidR="00B9267B" w:rsidRDefault="00B9267B" w:rsidP="005A4BAE">
      <w:pPr>
        <w:jc w:val="both"/>
      </w:pPr>
    </w:p>
    <w:p w:rsidR="00B9267B" w:rsidRDefault="00B9267B" w:rsidP="005A4BAE">
      <w:pPr>
        <w:jc w:val="both"/>
      </w:pPr>
    </w:p>
    <w:p w:rsidR="005A4BAE" w:rsidRDefault="005A4BAE" w:rsidP="005A4BAE">
      <w:pPr>
        <w:jc w:val="both"/>
      </w:pPr>
      <w:r>
        <w:t>:</w:t>
      </w:r>
    </w:p>
    <w:sectPr w:rsidR="005A4BAE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085D" w:rsidRDefault="0086085D" w:rsidP="00E60B04">
      <w:pPr>
        <w:spacing w:after="0" w:line="240" w:lineRule="auto"/>
      </w:pPr>
      <w:r>
        <w:separator/>
      </w:r>
    </w:p>
  </w:endnote>
  <w:endnote w:type="continuationSeparator" w:id="0">
    <w:p w:rsidR="0086085D" w:rsidRDefault="0086085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085D" w:rsidRDefault="0086085D" w:rsidP="00E60B04">
      <w:pPr>
        <w:spacing w:after="0" w:line="240" w:lineRule="auto"/>
      </w:pPr>
      <w:r>
        <w:separator/>
      </w:r>
    </w:p>
  </w:footnote>
  <w:footnote w:type="continuationSeparator" w:id="0">
    <w:p w:rsidR="0086085D" w:rsidRDefault="0086085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D22C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ED22C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307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5840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6F5B4D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0FCA"/>
    <w:rsid w:val="0084622A"/>
    <w:rsid w:val="00847394"/>
    <w:rsid w:val="0086085D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64E"/>
    <w:rsid w:val="00C22CC8"/>
    <w:rsid w:val="00C26D53"/>
    <w:rsid w:val="00C272E0"/>
    <w:rsid w:val="00C312CD"/>
    <w:rsid w:val="00C40295"/>
    <w:rsid w:val="00C405BB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22C6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D5C33-2414-4467-8C42-F8EE8C1AF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2020-03-25T12:49:00Z</dcterms:created>
  <dcterms:modified xsi:type="dcterms:W3CDTF">2020-03-26T08:28:00Z</dcterms:modified>
</cp:coreProperties>
</file>