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621" w:rsidRDefault="00ED309E" w:rsidP="006A6621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С 1 апреля</w:t>
      </w:r>
      <w:r w:rsidR="006A6621" w:rsidRPr="006A6621">
        <w:rPr>
          <w:sz w:val="28"/>
          <w:szCs w:val="28"/>
        </w:rPr>
        <w:t xml:space="preserve"> повышаются социальные пенсии</w:t>
      </w:r>
    </w:p>
    <w:p w:rsidR="006A6621" w:rsidRPr="006A6621" w:rsidRDefault="006A6621" w:rsidP="006A6621">
      <w:pPr>
        <w:pStyle w:val="1"/>
        <w:jc w:val="center"/>
        <w:rPr>
          <w:sz w:val="28"/>
          <w:szCs w:val="28"/>
        </w:rPr>
      </w:pPr>
      <w:r w:rsidRPr="006A6621">
        <w:rPr>
          <w:sz w:val="28"/>
          <w:szCs w:val="28"/>
        </w:rPr>
        <w:t>и пенсии по государственному обеспечению</w:t>
      </w:r>
    </w:p>
    <w:p w:rsidR="006A6621" w:rsidRDefault="00233CB6" w:rsidP="006A6621">
      <w:pPr>
        <w:pStyle w:val="3"/>
      </w:pPr>
      <w:r>
        <w:t>26</w:t>
      </w:r>
      <w:r w:rsidR="006A6621">
        <w:t xml:space="preserve"> марта 2020  г.</w:t>
      </w:r>
    </w:p>
    <w:p w:rsidR="00ED309E" w:rsidRPr="00ED309E" w:rsidRDefault="00ED309E" w:rsidP="00ED309E"/>
    <w:p w:rsidR="004222A7" w:rsidRPr="00ED309E" w:rsidRDefault="00B81303" w:rsidP="004222A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1272540</wp:posOffset>
            </wp:positionV>
            <wp:extent cx="2867025" cy="1609725"/>
            <wp:effectExtent l="19050" t="0" r="9525" b="0"/>
            <wp:wrapTight wrapText="bothSides">
              <wp:wrapPolygon edited="0">
                <wp:start x="-144" y="0"/>
                <wp:lineTo x="-144" y="21472"/>
                <wp:lineTo x="21672" y="21472"/>
                <wp:lineTo x="21672" y="0"/>
                <wp:lineTo x="-144" y="0"/>
              </wp:wrapPolygon>
            </wp:wrapTight>
            <wp:docPr id="3" name="Рисунок 6" descr="C:\Users\Vladimir\AppData\Local\Microsoft\Windows\INetCache\Content.Word\d672ee72c9e8f9f34719d35a54ba4bb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d672ee72c9e8f9f34719d35a54ba4bbb_X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621" w:rsidRPr="00ED309E">
        <w:rPr>
          <w:rStyle w:val="a9"/>
          <w:rFonts w:ascii="Times New Roman" w:hAnsi="Times New Roman"/>
        </w:rPr>
        <w:t xml:space="preserve">ГУ - Главное управление ПФР № 9 по </w:t>
      </w:r>
      <w:proofErr w:type="gramStart"/>
      <w:r w:rsidR="006A6621" w:rsidRPr="00ED309E">
        <w:rPr>
          <w:rStyle w:val="a9"/>
          <w:rFonts w:ascii="Times New Roman" w:hAnsi="Times New Roman"/>
        </w:rPr>
        <w:t>г</w:t>
      </w:r>
      <w:proofErr w:type="gramEnd"/>
      <w:r w:rsidR="006A6621" w:rsidRPr="00ED309E">
        <w:rPr>
          <w:rStyle w:val="a9"/>
          <w:rFonts w:ascii="Times New Roman" w:hAnsi="Times New Roman"/>
        </w:rPr>
        <w:t xml:space="preserve">. Москве и Московской области </w:t>
      </w:r>
      <w:r w:rsidR="006A6621" w:rsidRPr="00ED309E">
        <w:rPr>
          <w:rStyle w:val="a9"/>
          <w:rFonts w:ascii="Times New Roman" w:hAnsi="Times New Roman"/>
          <w:b w:val="0"/>
          <w:sz w:val="24"/>
          <w:szCs w:val="24"/>
        </w:rPr>
        <w:t>информирует гра</w:t>
      </w:r>
      <w:r w:rsidR="006A6621" w:rsidRPr="00ED309E">
        <w:rPr>
          <w:rStyle w:val="a9"/>
          <w:rFonts w:ascii="Times New Roman" w:hAnsi="Times New Roman"/>
          <w:b w:val="0"/>
          <w:sz w:val="24"/>
          <w:szCs w:val="24"/>
        </w:rPr>
        <w:t>ж</w:t>
      </w:r>
      <w:r w:rsidR="006A6621" w:rsidRPr="00ED309E">
        <w:rPr>
          <w:rStyle w:val="a9"/>
          <w:rFonts w:ascii="Times New Roman" w:hAnsi="Times New Roman"/>
          <w:b w:val="0"/>
          <w:sz w:val="24"/>
          <w:szCs w:val="24"/>
        </w:rPr>
        <w:t>дан об индексации</w:t>
      </w:r>
      <w:r w:rsidR="006A6621" w:rsidRPr="00ED309E">
        <w:rPr>
          <w:rFonts w:ascii="Times New Roman" w:hAnsi="Times New Roman"/>
          <w:sz w:val="24"/>
          <w:szCs w:val="24"/>
        </w:rPr>
        <w:t xml:space="preserve"> социальных пенсий</w:t>
      </w:r>
      <w:r w:rsidR="006A6621" w:rsidRPr="00ED309E">
        <w:rPr>
          <w:rStyle w:val="a9"/>
          <w:rFonts w:ascii="Times New Roman" w:hAnsi="Times New Roman"/>
          <w:b w:val="0"/>
          <w:sz w:val="24"/>
          <w:szCs w:val="24"/>
        </w:rPr>
        <w:t xml:space="preserve"> </w:t>
      </w:r>
      <w:r w:rsidR="006A6621" w:rsidRPr="00ED309E">
        <w:rPr>
          <w:rFonts w:ascii="Times New Roman" w:hAnsi="Times New Roman"/>
          <w:sz w:val="24"/>
          <w:szCs w:val="24"/>
        </w:rPr>
        <w:t>с 1 апреля на 6,1%.</w:t>
      </w:r>
      <w:r w:rsidR="009048BD" w:rsidRPr="00ED309E">
        <w:rPr>
          <w:rFonts w:ascii="Times New Roman" w:hAnsi="Times New Roman"/>
          <w:b/>
          <w:sz w:val="24"/>
          <w:szCs w:val="24"/>
        </w:rPr>
        <w:t xml:space="preserve"> </w:t>
      </w:r>
      <w:r w:rsidR="006A6621" w:rsidRPr="00ED309E">
        <w:rPr>
          <w:rFonts w:ascii="Times New Roman" w:hAnsi="Times New Roman"/>
          <w:sz w:val="24"/>
          <w:szCs w:val="24"/>
        </w:rPr>
        <w:t>Соответству</w:t>
      </w:r>
      <w:r w:rsidR="006A6621" w:rsidRPr="00ED309E">
        <w:rPr>
          <w:rFonts w:ascii="Times New Roman" w:hAnsi="Times New Roman"/>
          <w:sz w:val="24"/>
          <w:szCs w:val="24"/>
        </w:rPr>
        <w:t>ю</w:t>
      </w:r>
      <w:r w:rsidR="006A6621" w:rsidRPr="00ED309E">
        <w:rPr>
          <w:rFonts w:ascii="Times New Roman" w:hAnsi="Times New Roman"/>
          <w:sz w:val="24"/>
          <w:szCs w:val="24"/>
        </w:rPr>
        <w:t>щее</w:t>
      </w:r>
      <w:r w:rsidR="006A6621" w:rsidRPr="00ED309E">
        <w:rPr>
          <w:rFonts w:ascii="Times New Roman" w:hAnsi="Times New Roman"/>
          <w:color w:val="000000" w:themeColor="text1"/>
          <w:sz w:val="24"/>
          <w:szCs w:val="24"/>
        </w:rPr>
        <w:t> </w:t>
      </w:r>
      <w:hyperlink r:id="rId9" w:history="1">
        <w:r w:rsidR="006A6621" w:rsidRPr="00ED309E">
          <w:rPr>
            <w:rStyle w:val="a7"/>
            <w:rFonts w:ascii="Times New Roman" w:hAnsi="Times New Roman"/>
            <w:color w:val="000000" w:themeColor="text1"/>
            <w:sz w:val="24"/>
            <w:szCs w:val="24"/>
            <w:u w:val="none"/>
          </w:rPr>
          <w:t>постановление</w:t>
        </w:r>
      </w:hyperlink>
      <w:r w:rsidR="006A6621" w:rsidRPr="00ED309E">
        <w:rPr>
          <w:rFonts w:ascii="Times New Roman" w:hAnsi="Times New Roman"/>
          <w:sz w:val="24"/>
          <w:szCs w:val="24"/>
        </w:rPr>
        <w:t xml:space="preserve"> Правительства РФ размещено на официальном портале правовой и</w:t>
      </w:r>
      <w:r w:rsidR="006A6621" w:rsidRPr="00ED309E">
        <w:rPr>
          <w:rFonts w:ascii="Times New Roman" w:hAnsi="Times New Roman"/>
          <w:sz w:val="24"/>
          <w:szCs w:val="24"/>
        </w:rPr>
        <w:t>н</w:t>
      </w:r>
      <w:r w:rsidR="006A6621" w:rsidRPr="00ED309E">
        <w:rPr>
          <w:rFonts w:ascii="Times New Roman" w:hAnsi="Times New Roman"/>
          <w:sz w:val="24"/>
          <w:szCs w:val="24"/>
        </w:rPr>
        <w:t xml:space="preserve">формации.  </w:t>
      </w:r>
      <w:r w:rsidR="004222A7" w:rsidRPr="00ED309E">
        <w:rPr>
          <w:rFonts w:ascii="Times New Roman" w:hAnsi="Times New Roman"/>
          <w:sz w:val="24"/>
          <w:szCs w:val="24"/>
        </w:rPr>
        <w:t>Индексация пройдет в автономном режиме, а значит собирать документы и направлять их в ПФР будет не нужно.</w:t>
      </w:r>
      <w:r w:rsidR="004222A7" w:rsidRPr="00ED309E">
        <w:rPr>
          <w:rFonts w:ascii="Times New Roman" w:hAnsi="Times New Roman"/>
          <w:b/>
          <w:sz w:val="24"/>
          <w:szCs w:val="24"/>
        </w:rPr>
        <w:t xml:space="preserve"> </w:t>
      </w:r>
      <w:r w:rsidR="004D25BA" w:rsidRPr="00ED309E">
        <w:rPr>
          <w:rFonts w:ascii="Times New Roman" w:hAnsi="Times New Roman"/>
          <w:sz w:val="24"/>
          <w:szCs w:val="24"/>
        </w:rPr>
        <w:t>Социальные пенсии в России получают порядка 3,2 млн. человек. </w:t>
      </w:r>
      <w:r w:rsidR="004D25BA" w:rsidRPr="00ED309E">
        <w:rPr>
          <w:rStyle w:val="a9"/>
          <w:rFonts w:ascii="Times New Roman" w:hAnsi="Times New Roman"/>
          <w:b w:val="0"/>
          <w:sz w:val="24"/>
          <w:szCs w:val="24"/>
        </w:rPr>
        <w:t xml:space="preserve">В  </w:t>
      </w:r>
      <w:r w:rsidR="004D25BA" w:rsidRPr="00ED309E">
        <w:rPr>
          <w:rStyle w:val="ac"/>
          <w:rFonts w:ascii="Times New Roman" w:hAnsi="Times New Roman"/>
          <w:bCs/>
          <w:sz w:val="24"/>
          <w:szCs w:val="24"/>
        </w:rPr>
        <w:t xml:space="preserve"> </w:t>
      </w:r>
      <w:r w:rsidR="004D25BA" w:rsidRPr="00ED309E">
        <w:rPr>
          <w:rStyle w:val="ac"/>
          <w:rFonts w:ascii="Times New Roman" w:hAnsi="Times New Roman"/>
          <w:bCs/>
          <w:i w:val="0"/>
          <w:sz w:val="24"/>
          <w:szCs w:val="24"/>
        </w:rPr>
        <w:t>Москве и Московской области</w:t>
      </w:r>
      <w:r w:rsidR="004D25BA" w:rsidRPr="00ED309E">
        <w:rPr>
          <w:rStyle w:val="a9"/>
          <w:rFonts w:ascii="Times New Roman" w:hAnsi="Times New Roman"/>
          <w:b w:val="0"/>
          <w:i/>
          <w:sz w:val="24"/>
          <w:szCs w:val="24"/>
        </w:rPr>
        <w:t xml:space="preserve"> </w:t>
      </w:r>
      <w:r w:rsidR="004D25BA" w:rsidRPr="00ED309E">
        <w:rPr>
          <w:rStyle w:val="a9"/>
          <w:rFonts w:ascii="Times New Roman" w:hAnsi="Times New Roman"/>
          <w:b w:val="0"/>
          <w:sz w:val="24"/>
          <w:szCs w:val="24"/>
        </w:rPr>
        <w:t>повышение коснется 240,4 тысяч человек.</w:t>
      </w:r>
      <w:r w:rsidR="004D25BA" w:rsidRPr="00ED309E">
        <w:rPr>
          <w:rFonts w:ascii="Times New Roman" w:hAnsi="Times New Roman"/>
          <w:sz w:val="24"/>
          <w:szCs w:val="24"/>
        </w:rPr>
        <w:t xml:space="preserve"> </w:t>
      </w:r>
      <w:r w:rsidR="004222A7" w:rsidRPr="00ED309E">
        <w:rPr>
          <w:rFonts w:ascii="Times New Roman" w:hAnsi="Times New Roman"/>
          <w:sz w:val="24"/>
          <w:szCs w:val="24"/>
        </w:rPr>
        <w:t>Индексация затронет: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 получателей социальных пенсий по ст</w:t>
      </w:r>
      <w:r w:rsidRPr="00ED309E">
        <w:rPr>
          <w:rFonts w:ascii="Times New Roman" w:hAnsi="Times New Roman"/>
          <w:sz w:val="24"/>
          <w:szCs w:val="24"/>
        </w:rPr>
        <w:t>а</w:t>
      </w:r>
      <w:r w:rsidRPr="00ED309E">
        <w:rPr>
          <w:rFonts w:ascii="Times New Roman" w:hAnsi="Times New Roman"/>
          <w:sz w:val="24"/>
          <w:szCs w:val="24"/>
        </w:rPr>
        <w:t>рости;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 получателей пенсий по инвалидности;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получателей пенсий по случаю потери кормильца;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военнослужащих (и их семьи), проходи</w:t>
      </w:r>
      <w:r w:rsidRPr="00ED309E">
        <w:rPr>
          <w:rFonts w:ascii="Times New Roman" w:hAnsi="Times New Roman"/>
          <w:sz w:val="24"/>
          <w:szCs w:val="24"/>
        </w:rPr>
        <w:t>в</w:t>
      </w:r>
      <w:r w:rsidRPr="00ED309E">
        <w:rPr>
          <w:rFonts w:ascii="Times New Roman" w:hAnsi="Times New Roman"/>
          <w:sz w:val="24"/>
          <w:szCs w:val="24"/>
        </w:rPr>
        <w:t>ших службу по призыву;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участников ВОВ;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жителей блокадного Ленинграда;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граждан, которые пострадали в результате техногенных или радиационных катастроф;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граждан, ставших инвалидами вследствие военной травмы;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семьи погибших военнослужащих (в случае потери кормильца);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>- детей, у которых неизвестны оба родителя;</w:t>
      </w:r>
    </w:p>
    <w:p w:rsidR="004222A7" w:rsidRPr="00ED309E" w:rsidRDefault="004222A7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309E">
        <w:rPr>
          <w:rFonts w:ascii="Times New Roman" w:hAnsi="Times New Roman"/>
          <w:sz w:val="24"/>
          <w:szCs w:val="24"/>
        </w:rPr>
        <w:t xml:space="preserve">- других получателей </w:t>
      </w:r>
      <w:proofErr w:type="spellStart"/>
      <w:r w:rsidRPr="00ED309E">
        <w:rPr>
          <w:rFonts w:ascii="Times New Roman" w:hAnsi="Times New Roman"/>
          <w:sz w:val="24"/>
          <w:szCs w:val="24"/>
        </w:rPr>
        <w:t>госпенсий</w:t>
      </w:r>
      <w:proofErr w:type="spellEnd"/>
      <w:r w:rsidRPr="00ED309E">
        <w:rPr>
          <w:rFonts w:ascii="Times New Roman" w:hAnsi="Times New Roman"/>
          <w:sz w:val="24"/>
          <w:szCs w:val="24"/>
        </w:rPr>
        <w:t>.</w:t>
      </w:r>
    </w:p>
    <w:p w:rsidR="004E7287" w:rsidRPr="00ED309E" w:rsidRDefault="009D3CDC" w:rsidP="004222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D3CDC">
        <w:rPr>
          <w:rFonts w:ascii="Times New Roman" w:hAnsi="Times New Roman"/>
          <w:b/>
          <w:sz w:val="24"/>
          <w:szCs w:val="24"/>
        </w:rPr>
        <w:t>Начальник Главного Управления  Людмила Тарасова</w:t>
      </w:r>
      <w:r>
        <w:rPr>
          <w:rFonts w:ascii="Times New Roman" w:hAnsi="Times New Roman"/>
          <w:sz w:val="24"/>
          <w:szCs w:val="24"/>
        </w:rPr>
        <w:t xml:space="preserve"> напомнила, </w:t>
      </w:r>
      <w:r w:rsidR="004E7287" w:rsidRPr="00ED309E">
        <w:rPr>
          <w:rFonts w:ascii="Times New Roman" w:hAnsi="Times New Roman"/>
          <w:sz w:val="24"/>
          <w:szCs w:val="24"/>
        </w:rPr>
        <w:t xml:space="preserve"> что </w:t>
      </w:r>
      <w:r>
        <w:rPr>
          <w:rFonts w:ascii="Times New Roman" w:hAnsi="Times New Roman"/>
          <w:sz w:val="24"/>
          <w:szCs w:val="24"/>
        </w:rPr>
        <w:t>«</w:t>
      </w:r>
      <w:r w:rsidR="004E7287" w:rsidRPr="00ED309E">
        <w:rPr>
          <w:rFonts w:ascii="Times New Roman" w:hAnsi="Times New Roman"/>
          <w:sz w:val="24"/>
          <w:szCs w:val="24"/>
        </w:rPr>
        <w:t>ранее, с 1 я</w:t>
      </w:r>
      <w:r w:rsidR="004E7287" w:rsidRPr="00ED309E">
        <w:rPr>
          <w:rFonts w:ascii="Times New Roman" w:hAnsi="Times New Roman"/>
          <w:sz w:val="24"/>
          <w:szCs w:val="24"/>
        </w:rPr>
        <w:t>н</w:t>
      </w:r>
      <w:r w:rsidR="004E7287" w:rsidRPr="00ED309E">
        <w:rPr>
          <w:rFonts w:ascii="Times New Roman" w:hAnsi="Times New Roman"/>
          <w:sz w:val="24"/>
          <w:szCs w:val="24"/>
        </w:rPr>
        <w:t>варя 2020 года</w:t>
      </w:r>
      <w:r>
        <w:rPr>
          <w:rFonts w:ascii="Times New Roman" w:hAnsi="Times New Roman"/>
          <w:sz w:val="24"/>
          <w:szCs w:val="24"/>
        </w:rPr>
        <w:t>,</w:t>
      </w:r>
      <w:r w:rsidR="004E7287" w:rsidRPr="00ED309E">
        <w:rPr>
          <w:rFonts w:ascii="Times New Roman" w:hAnsi="Times New Roman"/>
          <w:sz w:val="24"/>
          <w:szCs w:val="24"/>
        </w:rPr>
        <w:t xml:space="preserve"> на 6,6 % </w:t>
      </w:r>
      <w:r w:rsidR="006C3429">
        <w:rPr>
          <w:rFonts w:ascii="Times New Roman" w:hAnsi="Times New Roman"/>
          <w:sz w:val="24"/>
          <w:szCs w:val="24"/>
        </w:rPr>
        <w:t xml:space="preserve">были проиндексированы страховые </w:t>
      </w:r>
      <w:r w:rsidR="004E7287" w:rsidRPr="00ED309E">
        <w:rPr>
          <w:rFonts w:ascii="Times New Roman" w:hAnsi="Times New Roman"/>
          <w:sz w:val="24"/>
          <w:szCs w:val="24"/>
        </w:rPr>
        <w:t>пен</w:t>
      </w:r>
      <w:r w:rsidR="006C3429">
        <w:rPr>
          <w:rFonts w:ascii="Times New Roman" w:hAnsi="Times New Roman"/>
          <w:sz w:val="24"/>
          <w:szCs w:val="24"/>
        </w:rPr>
        <w:t xml:space="preserve">сии </w:t>
      </w:r>
      <w:r w:rsidR="004E7287" w:rsidRPr="00ED309E">
        <w:rPr>
          <w:rFonts w:ascii="Times New Roman" w:hAnsi="Times New Roman"/>
          <w:sz w:val="24"/>
          <w:szCs w:val="24"/>
        </w:rPr>
        <w:t xml:space="preserve"> </w:t>
      </w:r>
      <w:r w:rsidR="006C3429">
        <w:rPr>
          <w:rFonts w:ascii="Times New Roman" w:hAnsi="Times New Roman"/>
          <w:sz w:val="24"/>
          <w:szCs w:val="24"/>
        </w:rPr>
        <w:t>неработающих пе</w:t>
      </w:r>
      <w:r w:rsidR="006C3429">
        <w:rPr>
          <w:rFonts w:ascii="Times New Roman" w:hAnsi="Times New Roman"/>
          <w:sz w:val="24"/>
          <w:szCs w:val="24"/>
        </w:rPr>
        <w:t>н</w:t>
      </w:r>
      <w:r w:rsidR="006C3429">
        <w:rPr>
          <w:rFonts w:ascii="Times New Roman" w:hAnsi="Times New Roman"/>
          <w:sz w:val="24"/>
          <w:szCs w:val="24"/>
        </w:rPr>
        <w:t xml:space="preserve">сионеров. </w:t>
      </w:r>
      <w:r w:rsidR="004E7287" w:rsidRPr="00ED309E">
        <w:rPr>
          <w:rFonts w:ascii="Times New Roman" w:hAnsi="Times New Roman"/>
          <w:sz w:val="24"/>
          <w:szCs w:val="24"/>
        </w:rPr>
        <w:t xml:space="preserve"> У работающих пенсионеров пенсия будет проиндексирована после прекращ</w:t>
      </w:r>
      <w:r w:rsidR="004E7287" w:rsidRPr="00ED309E">
        <w:rPr>
          <w:rFonts w:ascii="Times New Roman" w:hAnsi="Times New Roman"/>
          <w:sz w:val="24"/>
          <w:szCs w:val="24"/>
        </w:rPr>
        <w:t>е</w:t>
      </w:r>
      <w:r w:rsidR="004E7287" w:rsidRPr="00ED309E">
        <w:rPr>
          <w:rFonts w:ascii="Times New Roman" w:hAnsi="Times New Roman"/>
          <w:sz w:val="24"/>
          <w:szCs w:val="24"/>
        </w:rPr>
        <w:t xml:space="preserve">ния ими трудовой деятельности. Кроме страховых пенсий с 1 февраля </w:t>
      </w:r>
      <w:bookmarkStart w:id="0" w:name="_GoBack"/>
      <w:bookmarkEnd w:id="0"/>
      <w:r w:rsidR="004E7287" w:rsidRPr="00ED309E">
        <w:rPr>
          <w:rFonts w:ascii="Times New Roman" w:hAnsi="Times New Roman"/>
          <w:sz w:val="24"/>
          <w:szCs w:val="24"/>
        </w:rPr>
        <w:t>на 3 % были прои</w:t>
      </w:r>
      <w:r w:rsidR="004E7287" w:rsidRPr="00ED309E">
        <w:rPr>
          <w:rFonts w:ascii="Times New Roman" w:hAnsi="Times New Roman"/>
          <w:sz w:val="24"/>
          <w:szCs w:val="24"/>
        </w:rPr>
        <w:t>н</w:t>
      </w:r>
      <w:r w:rsidR="004E7287" w:rsidRPr="00ED309E">
        <w:rPr>
          <w:rFonts w:ascii="Times New Roman" w:hAnsi="Times New Roman"/>
          <w:sz w:val="24"/>
          <w:szCs w:val="24"/>
        </w:rPr>
        <w:t>дексированы  ЕДВ, НСУ и другие выплаты для федерал</w:t>
      </w:r>
      <w:r w:rsidR="004E7287" w:rsidRPr="00ED309E">
        <w:rPr>
          <w:rFonts w:ascii="Times New Roman" w:hAnsi="Times New Roman"/>
          <w:sz w:val="24"/>
          <w:szCs w:val="24"/>
        </w:rPr>
        <w:t>ь</w:t>
      </w:r>
      <w:r w:rsidR="004E7287" w:rsidRPr="00ED309E">
        <w:rPr>
          <w:rFonts w:ascii="Times New Roman" w:hAnsi="Times New Roman"/>
          <w:sz w:val="24"/>
          <w:szCs w:val="24"/>
        </w:rPr>
        <w:t>ных льготников</w:t>
      </w:r>
      <w:r>
        <w:rPr>
          <w:rFonts w:ascii="Times New Roman" w:hAnsi="Times New Roman"/>
          <w:sz w:val="24"/>
          <w:szCs w:val="24"/>
        </w:rPr>
        <w:t>»</w:t>
      </w:r>
      <w:r w:rsidR="004E7287" w:rsidRPr="00ED309E">
        <w:rPr>
          <w:rFonts w:ascii="Times New Roman" w:hAnsi="Times New Roman"/>
          <w:sz w:val="24"/>
          <w:szCs w:val="24"/>
        </w:rPr>
        <w:t>.</w:t>
      </w:r>
    </w:p>
    <w:p w:rsidR="004E7287" w:rsidRPr="00ED309E" w:rsidRDefault="004E7287" w:rsidP="009048BD">
      <w:pPr>
        <w:pStyle w:val="a8"/>
        <w:jc w:val="both"/>
        <w:rPr>
          <w:b/>
        </w:rPr>
      </w:pPr>
    </w:p>
    <w:p w:rsidR="00B9267B" w:rsidRPr="009048BD" w:rsidRDefault="00B9267B" w:rsidP="006A6621">
      <w:pPr>
        <w:spacing w:after="0"/>
        <w:jc w:val="both"/>
      </w:pPr>
    </w:p>
    <w:p w:rsidR="00B9267B" w:rsidRDefault="00B9267B" w:rsidP="006A6621">
      <w:pPr>
        <w:spacing w:after="0"/>
        <w:jc w:val="both"/>
      </w:pPr>
    </w:p>
    <w:sectPr w:rsidR="00B9267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9FD" w:rsidRDefault="00E619FD" w:rsidP="00E60B04">
      <w:pPr>
        <w:spacing w:after="0" w:line="240" w:lineRule="auto"/>
      </w:pPr>
      <w:r>
        <w:separator/>
      </w:r>
    </w:p>
  </w:endnote>
  <w:endnote w:type="continuationSeparator" w:id="0">
    <w:p w:rsidR="00E619FD" w:rsidRDefault="00E619F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9FD" w:rsidRDefault="00E619FD" w:rsidP="00E60B04">
      <w:pPr>
        <w:spacing w:after="0" w:line="240" w:lineRule="auto"/>
      </w:pPr>
      <w:r>
        <w:separator/>
      </w:r>
    </w:p>
  </w:footnote>
  <w:footnote w:type="continuationSeparator" w:id="0">
    <w:p w:rsidR="00E619FD" w:rsidRDefault="00E619F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4646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C4646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3CB6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50D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6CCE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2A7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25BA"/>
    <w:rsid w:val="004D345D"/>
    <w:rsid w:val="004D45B9"/>
    <w:rsid w:val="004D4C24"/>
    <w:rsid w:val="004E1A36"/>
    <w:rsid w:val="004E2BEF"/>
    <w:rsid w:val="004E7287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300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90A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621"/>
    <w:rsid w:val="006A6C22"/>
    <w:rsid w:val="006A7740"/>
    <w:rsid w:val="006A7A14"/>
    <w:rsid w:val="006B12A1"/>
    <w:rsid w:val="006B266B"/>
    <w:rsid w:val="006B677B"/>
    <w:rsid w:val="006B68DF"/>
    <w:rsid w:val="006C2085"/>
    <w:rsid w:val="006C3429"/>
    <w:rsid w:val="006C62AC"/>
    <w:rsid w:val="006D4724"/>
    <w:rsid w:val="006D4D28"/>
    <w:rsid w:val="006D6333"/>
    <w:rsid w:val="006E3277"/>
    <w:rsid w:val="006E3527"/>
    <w:rsid w:val="006E357B"/>
    <w:rsid w:val="006F10B4"/>
    <w:rsid w:val="006F1137"/>
    <w:rsid w:val="006F36AC"/>
    <w:rsid w:val="006F5B4D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0020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048BD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DC"/>
    <w:rsid w:val="009D58DB"/>
    <w:rsid w:val="009D5EC3"/>
    <w:rsid w:val="009D60A3"/>
    <w:rsid w:val="009D7FF4"/>
    <w:rsid w:val="009E0B13"/>
    <w:rsid w:val="009E162C"/>
    <w:rsid w:val="009E1EBD"/>
    <w:rsid w:val="009E7B89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6939"/>
    <w:rsid w:val="00AC2602"/>
    <w:rsid w:val="00AC2955"/>
    <w:rsid w:val="00AC4766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1303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46464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97FC6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37001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416B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19FD"/>
    <w:rsid w:val="00E67237"/>
    <w:rsid w:val="00E67481"/>
    <w:rsid w:val="00E70525"/>
    <w:rsid w:val="00E738E8"/>
    <w:rsid w:val="00E75CCC"/>
    <w:rsid w:val="00E7622C"/>
    <w:rsid w:val="00E842D2"/>
    <w:rsid w:val="00E86F1C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309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3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003170015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F13DA-7627-4FB5-AB29-E73D0573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2020-03-26T08:30:00Z</dcterms:created>
  <dcterms:modified xsi:type="dcterms:W3CDTF">2020-03-26T08:30:00Z</dcterms:modified>
</cp:coreProperties>
</file>