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6F7" w:rsidRDefault="003B00EE" w:rsidP="008A66F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30 марта 2020 года прием граждан в клиентских службах</w:t>
      </w:r>
    </w:p>
    <w:p w:rsidR="008A66F7" w:rsidRDefault="008A66F7" w:rsidP="008A66F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Главного управления ПФР № 9  будет проходить</w:t>
      </w:r>
    </w:p>
    <w:p w:rsidR="003B00EE" w:rsidRDefault="003B00EE" w:rsidP="008A66F7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предварительной зап</w:t>
      </w:r>
      <w:r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си</w:t>
      </w:r>
    </w:p>
    <w:p w:rsidR="008A66F7" w:rsidRDefault="008A66F7" w:rsidP="008A66F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8A66F7" w:rsidRPr="008A66F7" w:rsidRDefault="008A66F7" w:rsidP="00F330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66F7">
        <w:rPr>
          <w:rFonts w:ascii="Times New Roman" w:hAnsi="Times New Roman"/>
          <w:sz w:val="24"/>
          <w:szCs w:val="24"/>
        </w:rPr>
        <w:t>27 марта 2020 г.</w:t>
      </w:r>
    </w:p>
    <w:p w:rsidR="00F3305C" w:rsidRDefault="00F3305C" w:rsidP="00F3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523240</wp:posOffset>
            </wp:positionV>
            <wp:extent cx="1590675" cy="1590675"/>
            <wp:effectExtent l="19050" t="0" r="9525" b="0"/>
            <wp:wrapTight wrapText="bothSides">
              <wp:wrapPolygon edited="0">
                <wp:start x="4656" y="0"/>
                <wp:lineTo x="2587" y="1293"/>
                <wp:lineTo x="-259" y="3880"/>
                <wp:lineTo x="0" y="20695"/>
                <wp:lineTo x="1293" y="21471"/>
                <wp:lineTo x="15780" y="21471"/>
                <wp:lineTo x="16038" y="21471"/>
                <wp:lineTo x="16814" y="20695"/>
                <wp:lineTo x="17073" y="20695"/>
                <wp:lineTo x="17590" y="17073"/>
                <wp:lineTo x="17849" y="12417"/>
                <wp:lineTo x="20695" y="8278"/>
                <wp:lineTo x="21729" y="5174"/>
                <wp:lineTo x="21729" y="2328"/>
                <wp:lineTo x="19660" y="1035"/>
                <wp:lineTo x="15780" y="0"/>
                <wp:lineTo x="4656" y="0"/>
              </wp:wrapPolygon>
            </wp:wrapTight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>ГУ</w:t>
      </w:r>
      <w:r w:rsidR="008A66F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 xml:space="preserve">- Главное управление ПФР № 9 по </w:t>
      </w:r>
      <w:proofErr w:type="gramStart"/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>г</w:t>
      </w:r>
      <w:proofErr w:type="gramEnd"/>
      <w:r w:rsidR="008A66F7" w:rsidRPr="008A66F7">
        <w:rPr>
          <w:rFonts w:ascii="Times New Roman" w:hAnsi="Times New Roman"/>
          <w:b/>
          <w:sz w:val="28"/>
          <w:szCs w:val="28"/>
          <w:lang w:eastAsia="ru-RU"/>
        </w:rPr>
        <w:t>. Москве и Московской области</w:t>
      </w:r>
      <w:r w:rsidR="008A66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B00EE">
        <w:rPr>
          <w:rFonts w:ascii="Times New Roman" w:hAnsi="Times New Roman"/>
          <w:sz w:val="28"/>
          <w:szCs w:val="28"/>
          <w:lang w:eastAsia="ru-RU"/>
        </w:rPr>
        <w:t xml:space="preserve"> сообщает, что в условиях пандемии </w:t>
      </w:r>
      <w:proofErr w:type="spellStart"/>
      <w:r w:rsidR="003B00EE">
        <w:rPr>
          <w:rFonts w:ascii="Times New Roman" w:hAnsi="Times New Roman"/>
          <w:sz w:val="28"/>
          <w:szCs w:val="28"/>
          <w:lang w:eastAsia="ru-RU"/>
        </w:rPr>
        <w:t>коронавирусной</w:t>
      </w:r>
      <w:proofErr w:type="spellEnd"/>
      <w:r w:rsidR="003B00EE">
        <w:rPr>
          <w:rFonts w:ascii="Times New Roman" w:hAnsi="Times New Roman"/>
          <w:sz w:val="28"/>
          <w:szCs w:val="28"/>
          <w:lang w:eastAsia="ru-RU"/>
        </w:rPr>
        <w:t xml:space="preserve"> инфекции </w:t>
      </w:r>
      <w:r w:rsidR="003B00EE">
        <w:rPr>
          <w:rFonts w:ascii="Times New Roman" w:hAnsi="Times New Roman"/>
          <w:sz w:val="28"/>
          <w:szCs w:val="28"/>
          <w:lang w:val="en-US"/>
        </w:rPr>
        <w:t>COVID</w:t>
      </w:r>
      <w:r w:rsidR="003B00EE">
        <w:rPr>
          <w:rFonts w:ascii="Times New Roman" w:hAnsi="Times New Roman"/>
          <w:sz w:val="28"/>
          <w:szCs w:val="28"/>
        </w:rPr>
        <w:t xml:space="preserve">-19 </w:t>
      </w:r>
      <w:r w:rsidR="003B00EE">
        <w:rPr>
          <w:rFonts w:ascii="Times New Roman" w:hAnsi="Times New Roman"/>
          <w:sz w:val="28"/>
          <w:szCs w:val="28"/>
          <w:lang w:eastAsia="ru-RU"/>
        </w:rPr>
        <w:t xml:space="preserve">клиентские службы </w:t>
      </w:r>
      <w:r w:rsidR="008A66F7">
        <w:rPr>
          <w:rFonts w:ascii="Times New Roman" w:hAnsi="Times New Roman"/>
          <w:sz w:val="28"/>
          <w:szCs w:val="28"/>
          <w:lang w:eastAsia="ru-RU"/>
        </w:rPr>
        <w:t xml:space="preserve">Главного управления ПФР № 9 </w:t>
      </w:r>
      <w:r w:rsidR="003B00E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B00EE">
        <w:rPr>
          <w:rFonts w:ascii="Times New Roman" w:hAnsi="Times New Roman"/>
          <w:sz w:val="28"/>
          <w:szCs w:val="28"/>
        </w:rPr>
        <w:t>с 30 марта 2020 года будут проводить прием граждан тол</w:t>
      </w:r>
      <w:r w:rsidR="003B00EE">
        <w:rPr>
          <w:rFonts w:ascii="Times New Roman" w:hAnsi="Times New Roman"/>
          <w:sz w:val="28"/>
          <w:szCs w:val="28"/>
        </w:rPr>
        <w:t>ь</w:t>
      </w:r>
      <w:r w:rsidR="003B00EE">
        <w:rPr>
          <w:rFonts w:ascii="Times New Roman" w:hAnsi="Times New Roman"/>
          <w:sz w:val="28"/>
          <w:szCs w:val="28"/>
        </w:rPr>
        <w:t>ко по предварительной записи. Прием граждан по предварительной записи будет производиться по стр</w:t>
      </w:r>
      <w:r w:rsidR="003B00EE">
        <w:rPr>
          <w:rFonts w:ascii="Times New Roman" w:hAnsi="Times New Roman"/>
          <w:sz w:val="28"/>
          <w:szCs w:val="28"/>
        </w:rPr>
        <w:t>о</w:t>
      </w:r>
      <w:r w:rsidR="003B00EE">
        <w:rPr>
          <w:rFonts w:ascii="Times New Roman" w:hAnsi="Times New Roman"/>
          <w:sz w:val="28"/>
          <w:szCs w:val="28"/>
        </w:rPr>
        <w:t>го определенному перечню у</w:t>
      </w:r>
      <w:r w:rsidR="003B00EE">
        <w:rPr>
          <w:rFonts w:ascii="Times New Roman" w:hAnsi="Times New Roman"/>
          <w:sz w:val="28"/>
          <w:szCs w:val="28"/>
        </w:rPr>
        <w:t>с</w:t>
      </w:r>
      <w:r w:rsidR="003B00EE">
        <w:rPr>
          <w:rFonts w:ascii="Times New Roman" w:hAnsi="Times New Roman"/>
          <w:sz w:val="28"/>
          <w:szCs w:val="28"/>
        </w:rPr>
        <w:t xml:space="preserve">луг: </w:t>
      </w:r>
    </w:p>
    <w:p w:rsidR="00F3305C" w:rsidRDefault="008A66F7" w:rsidP="00F3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>Назначение страховой пенсии по старо</w:t>
      </w:r>
      <w:r w:rsidR="003B00EE">
        <w:rPr>
          <w:rFonts w:ascii="Times New Roman" w:hAnsi="Times New Roman"/>
          <w:sz w:val="28"/>
          <w:szCs w:val="28"/>
        </w:rPr>
        <w:t>с</w:t>
      </w:r>
      <w:r w:rsidR="003B00EE">
        <w:rPr>
          <w:rFonts w:ascii="Times New Roman" w:hAnsi="Times New Roman"/>
          <w:sz w:val="28"/>
          <w:szCs w:val="28"/>
        </w:rPr>
        <w:t>ти;</w:t>
      </w:r>
    </w:p>
    <w:p w:rsidR="00F3305C" w:rsidRDefault="008A66F7" w:rsidP="00F3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>Пособие на погребение;</w:t>
      </w:r>
    </w:p>
    <w:p w:rsidR="00F3305C" w:rsidRDefault="00F3305C" w:rsidP="00F3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>Назначение дополнительного материального обесп</w:t>
      </w:r>
      <w:r w:rsidR="003B00EE">
        <w:rPr>
          <w:rFonts w:ascii="Times New Roman" w:hAnsi="Times New Roman"/>
          <w:sz w:val="28"/>
          <w:szCs w:val="28"/>
        </w:rPr>
        <w:t>е</w:t>
      </w:r>
      <w:r w:rsidR="003B00EE">
        <w:rPr>
          <w:rFonts w:ascii="Times New Roman" w:hAnsi="Times New Roman"/>
          <w:sz w:val="28"/>
          <w:szCs w:val="28"/>
        </w:rPr>
        <w:t>чения;</w:t>
      </w:r>
    </w:p>
    <w:p w:rsidR="003B00EE" w:rsidRDefault="00F3305C" w:rsidP="00F33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>Назначение ежемесячной выплаты за счет средств м</w:t>
      </w:r>
      <w:r w:rsidR="003B00EE">
        <w:rPr>
          <w:rFonts w:ascii="Times New Roman" w:hAnsi="Times New Roman"/>
          <w:sz w:val="28"/>
          <w:szCs w:val="28"/>
        </w:rPr>
        <w:t>а</w:t>
      </w:r>
      <w:r w:rsidR="003B00EE">
        <w:rPr>
          <w:rFonts w:ascii="Times New Roman" w:hAnsi="Times New Roman"/>
          <w:sz w:val="28"/>
          <w:szCs w:val="28"/>
        </w:rPr>
        <w:t>теринского (семейного) капитала в связи с рождением второго ребенка (</w:t>
      </w:r>
      <w:proofErr w:type="gramStart"/>
      <w:r w:rsidR="003B00EE">
        <w:rPr>
          <w:rFonts w:ascii="Times New Roman" w:hAnsi="Times New Roman"/>
          <w:sz w:val="28"/>
          <w:szCs w:val="28"/>
        </w:rPr>
        <w:t>с д</w:t>
      </w:r>
      <w:r w:rsidR="003B00EE">
        <w:rPr>
          <w:rFonts w:ascii="Times New Roman" w:hAnsi="Times New Roman"/>
          <w:sz w:val="28"/>
          <w:szCs w:val="28"/>
        </w:rPr>
        <w:t>а</w:t>
      </w:r>
      <w:r w:rsidR="003B00EE">
        <w:rPr>
          <w:rFonts w:ascii="Times New Roman" w:hAnsi="Times New Roman"/>
          <w:sz w:val="28"/>
          <w:szCs w:val="28"/>
        </w:rPr>
        <w:t>ты обращ</w:t>
      </w:r>
      <w:r w:rsidR="003B00EE">
        <w:rPr>
          <w:rFonts w:ascii="Times New Roman" w:hAnsi="Times New Roman"/>
          <w:sz w:val="28"/>
          <w:szCs w:val="28"/>
        </w:rPr>
        <w:t>е</w:t>
      </w:r>
      <w:r w:rsidR="003B00EE">
        <w:rPr>
          <w:rFonts w:ascii="Times New Roman" w:hAnsi="Times New Roman"/>
          <w:sz w:val="28"/>
          <w:szCs w:val="28"/>
        </w:rPr>
        <w:t>ния</w:t>
      </w:r>
      <w:proofErr w:type="gramEnd"/>
      <w:r w:rsidR="003B00EE">
        <w:rPr>
          <w:rFonts w:ascii="Times New Roman" w:hAnsi="Times New Roman"/>
          <w:sz w:val="28"/>
          <w:szCs w:val="28"/>
        </w:rPr>
        <w:t xml:space="preserve">); </w:t>
      </w:r>
    </w:p>
    <w:p w:rsidR="003B00EE" w:rsidRDefault="00F3305C" w:rsidP="008A66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>Компенсация затрат на приобретение товаров и у</w:t>
      </w:r>
      <w:r w:rsidR="003B00EE">
        <w:rPr>
          <w:rFonts w:ascii="Times New Roman" w:hAnsi="Times New Roman"/>
          <w:sz w:val="28"/>
          <w:szCs w:val="28"/>
        </w:rPr>
        <w:t>с</w:t>
      </w:r>
      <w:r w:rsidR="003B00EE">
        <w:rPr>
          <w:rFonts w:ascii="Times New Roman" w:hAnsi="Times New Roman"/>
          <w:sz w:val="28"/>
          <w:szCs w:val="28"/>
        </w:rPr>
        <w:t>луг, предназначенных для социальной адаптации и интегр</w:t>
      </w:r>
      <w:r w:rsidR="003B00EE">
        <w:rPr>
          <w:rFonts w:ascii="Times New Roman" w:hAnsi="Times New Roman"/>
          <w:sz w:val="28"/>
          <w:szCs w:val="28"/>
        </w:rPr>
        <w:t>а</w:t>
      </w:r>
      <w:r w:rsidR="003B00EE">
        <w:rPr>
          <w:rFonts w:ascii="Times New Roman" w:hAnsi="Times New Roman"/>
          <w:sz w:val="28"/>
          <w:szCs w:val="28"/>
        </w:rPr>
        <w:t>ции в общество детей-инвалидов.</w:t>
      </w:r>
    </w:p>
    <w:p w:rsidR="003B00EE" w:rsidRDefault="003B00EE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Только 30 и 31 марта 2020 года по предварительной записи можно  получить услуги: </w:t>
      </w:r>
    </w:p>
    <w:p w:rsidR="003B00EE" w:rsidRDefault="008A66F7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 xml:space="preserve"> Назначение пенсии по государственному пенсионному обеспеч</w:t>
      </w:r>
      <w:r w:rsidR="003B00EE">
        <w:rPr>
          <w:rFonts w:ascii="Times New Roman" w:hAnsi="Times New Roman"/>
          <w:sz w:val="28"/>
          <w:szCs w:val="28"/>
        </w:rPr>
        <w:t>е</w:t>
      </w:r>
      <w:r w:rsidR="003B00EE">
        <w:rPr>
          <w:rFonts w:ascii="Times New Roman" w:hAnsi="Times New Roman"/>
          <w:sz w:val="28"/>
          <w:szCs w:val="28"/>
        </w:rPr>
        <w:t>нию;</w:t>
      </w:r>
    </w:p>
    <w:p w:rsidR="003B00EE" w:rsidRDefault="008A66F7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 xml:space="preserve"> Перевод с одного вида пенсии на другой;</w:t>
      </w:r>
    </w:p>
    <w:p w:rsidR="003B00EE" w:rsidRDefault="008A66F7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B00EE">
        <w:rPr>
          <w:rFonts w:ascii="Times New Roman" w:hAnsi="Times New Roman"/>
          <w:sz w:val="28"/>
          <w:szCs w:val="28"/>
        </w:rPr>
        <w:t xml:space="preserve"> Перерасчет пенсии;</w:t>
      </w:r>
    </w:p>
    <w:p w:rsidR="003B00EE" w:rsidRDefault="008A66F7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B00EE">
        <w:rPr>
          <w:rFonts w:ascii="Times New Roman" w:hAnsi="Times New Roman"/>
          <w:sz w:val="28"/>
          <w:szCs w:val="28"/>
        </w:rPr>
        <w:t>Прекращение выплаты пенсии.</w:t>
      </w:r>
    </w:p>
    <w:p w:rsidR="003B00EE" w:rsidRDefault="00F3305C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66F7">
        <w:rPr>
          <w:rFonts w:ascii="Times New Roman" w:hAnsi="Times New Roman"/>
          <w:b/>
          <w:sz w:val="28"/>
          <w:szCs w:val="28"/>
          <w:lang w:eastAsia="ru-RU"/>
        </w:rPr>
        <w:t>ГУ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A66F7">
        <w:rPr>
          <w:rFonts w:ascii="Times New Roman" w:hAnsi="Times New Roman"/>
          <w:b/>
          <w:sz w:val="28"/>
          <w:szCs w:val="28"/>
          <w:lang w:eastAsia="ru-RU"/>
        </w:rPr>
        <w:t xml:space="preserve">- Главное управление ПФР № 9 по </w:t>
      </w:r>
      <w:proofErr w:type="gramStart"/>
      <w:r w:rsidRPr="008A66F7">
        <w:rPr>
          <w:rFonts w:ascii="Times New Roman" w:hAnsi="Times New Roman"/>
          <w:b/>
          <w:sz w:val="28"/>
          <w:szCs w:val="28"/>
          <w:lang w:eastAsia="ru-RU"/>
        </w:rPr>
        <w:t>г</w:t>
      </w:r>
      <w:proofErr w:type="gramEnd"/>
      <w:r w:rsidRPr="008A66F7">
        <w:rPr>
          <w:rFonts w:ascii="Times New Roman" w:hAnsi="Times New Roman"/>
          <w:b/>
          <w:sz w:val="28"/>
          <w:szCs w:val="28"/>
          <w:lang w:eastAsia="ru-RU"/>
        </w:rPr>
        <w:t>. Москве и Московской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B00EE">
        <w:rPr>
          <w:rFonts w:ascii="Times New Roman" w:hAnsi="Times New Roman"/>
          <w:sz w:val="28"/>
          <w:szCs w:val="28"/>
        </w:rPr>
        <w:t xml:space="preserve"> обращается к гражданам и настоятельно рекомендует отложить  посещ</w:t>
      </w:r>
      <w:r w:rsidR="003B00EE">
        <w:rPr>
          <w:rFonts w:ascii="Times New Roman" w:hAnsi="Times New Roman"/>
          <w:sz w:val="28"/>
          <w:szCs w:val="28"/>
        </w:rPr>
        <w:t>е</w:t>
      </w:r>
      <w:r w:rsidR="003B00EE">
        <w:rPr>
          <w:rFonts w:ascii="Times New Roman" w:hAnsi="Times New Roman"/>
          <w:sz w:val="28"/>
          <w:szCs w:val="28"/>
        </w:rPr>
        <w:t>ние клиентских служб ПФР во избежание заражения опасной для жизни инфе</w:t>
      </w:r>
      <w:r w:rsidR="003B00EE">
        <w:rPr>
          <w:rFonts w:ascii="Times New Roman" w:hAnsi="Times New Roman"/>
          <w:sz w:val="28"/>
          <w:szCs w:val="28"/>
        </w:rPr>
        <w:t>к</w:t>
      </w:r>
      <w:r w:rsidR="003B00EE">
        <w:rPr>
          <w:rFonts w:ascii="Times New Roman" w:hAnsi="Times New Roman"/>
          <w:sz w:val="28"/>
          <w:szCs w:val="28"/>
        </w:rPr>
        <w:t xml:space="preserve">цией. Рекомендует пользоваться электронными услугами ПФР на сайте ПФР </w:t>
      </w:r>
      <w:hyperlink r:id="rId9" w:history="1">
        <w:proofErr w:type="spellStart"/>
        <w:r w:rsidR="003B00EE">
          <w:rPr>
            <w:rStyle w:val="a7"/>
            <w:sz w:val="28"/>
            <w:szCs w:val="28"/>
          </w:rPr>
          <w:t>pfrf.ru</w:t>
        </w:r>
        <w:proofErr w:type="spellEnd"/>
      </w:hyperlink>
      <w:r w:rsidR="003B00EE">
        <w:rPr>
          <w:rFonts w:ascii="Times New Roman" w:hAnsi="Times New Roman"/>
          <w:sz w:val="28"/>
          <w:szCs w:val="28"/>
        </w:rPr>
        <w:t xml:space="preserve"> и портале </w:t>
      </w:r>
      <w:proofErr w:type="spellStart"/>
      <w:r w:rsidR="003B00EE">
        <w:rPr>
          <w:rFonts w:ascii="Times New Roman" w:hAnsi="Times New Roman"/>
          <w:sz w:val="28"/>
          <w:szCs w:val="28"/>
        </w:rPr>
        <w:t>госуслуг</w:t>
      </w:r>
      <w:proofErr w:type="spellEnd"/>
      <w:r w:rsidR="003B00EE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proofErr w:type="spellStart"/>
        <w:r w:rsidR="003B00EE">
          <w:rPr>
            <w:rStyle w:val="a7"/>
            <w:sz w:val="28"/>
            <w:szCs w:val="28"/>
          </w:rPr>
          <w:t>gosuslugi.ru</w:t>
        </w:r>
        <w:proofErr w:type="spellEnd"/>
      </w:hyperlink>
      <w:r w:rsidR="003B00EE">
        <w:rPr>
          <w:rFonts w:ascii="Times New Roman" w:hAnsi="Times New Roman"/>
          <w:sz w:val="28"/>
          <w:szCs w:val="28"/>
        </w:rPr>
        <w:t xml:space="preserve"> , а также почтой. </w:t>
      </w:r>
    </w:p>
    <w:p w:rsidR="005A4BAE" w:rsidRPr="008A66F7" w:rsidRDefault="003B00EE" w:rsidP="00F330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посещение отложить невозможно, просим записываться на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ем  через сайт ПФР - Личный кабинет гражданина – Запись на прием  или по телеф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нам горячих линий, указанным на сайте ПФР в разделе «Контакты региона»  </w:t>
      </w:r>
      <w:hyperlink r:id="rId11" w:history="1">
        <w:proofErr w:type="spellStart"/>
        <w:r>
          <w:rPr>
            <w:rStyle w:val="a7"/>
            <w:sz w:val="28"/>
            <w:szCs w:val="28"/>
          </w:rPr>
          <w:t>pfrf.ru</w:t>
        </w:r>
        <w:proofErr w:type="spellEnd"/>
        <w:r>
          <w:rPr>
            <w:rStyle w:val="a7"/>
            <w:sz w:val="28"/>
            <w:szCs w:val="28"/>
          </w:rPr>
          <w:t>/</w:t>
        </w:r>
        <w:proofErr w:type="spellStart"/>
        <w:r>
          <w:rPr>
            <w:rStyle w:val="a7"/>
            <w:sz w:val="28"/>
            <w:szCs w:val="28"/>
          </w:rPr>
          <w:t>branches</w:t>
        </w:r>
        <w:proofErr w:type="spellEnd"/>
        <w:r>
          <w:rPr>
            <w:rStyle w:val="a7"/>
            <w:sz w:val="28"/>
            <w:szCs w:val="28"/>
          </w:rPr>
          <w:t>/</w:t>
        </w:r>
        <w:proofErr w:type="spellStart"/>
        <w:r>
          <w:rPr>
            <w:rStyle w:val="a7"/>
            <w:sz w:val="28"/>
            <w:szCs w:val="28"/>
          </w:rPr>
          <w:t>moscow</w:t>
        </w:r>
        <w:proofErr w:type="spellEnd"/>
        <w:r>
          <w:rPr>
            <w:rStyle w:val="a7"/>
            <w:sz w:val="28"/>
            <w:szCs w:val="28"/>
          </w:rPr>
          <w:t>/</w:t>
        </w:r>
        <w:proofErr w:type="spellStart"/>
        <w:r>
          <w:rPr>
            <w:rStyle w:val="a7"/>
            <w:sz w:val="28"/>
            <w:szCs w:val="28"/>
          </w:rPr>
          <w:t>contacts</w:t>
        </w:r>
        <w:proofErr w:type="spellEnd"/>
        <w:r>
          <w:rPr>
            <w:rStyle w:val="a7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 xml:space="preserve"> .   </w:t>
      </w:r>
    </w:p>
    <w:sectPr w:rsidR="005A4BAE" w:rsidRPr="008A66F7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C97" w:rsidRDefault="00AE0C97" w:rsidP="00E60B04">
      <w:pPr>
        <w:spacing w:after="0" w:line="240" w:lineRule="auto"/>
      </w:pPr>
      <w:r>
        <w:separator/>
      </w:r>
    </w:p>
  </w:endnote>
  <w:endnote w:type="continuationSeparator" w:id="0">
    <w:p w:rsidR="00AE0C97" w:rsidRDefault="00AE0C9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C97" w:rsidRDefault="00AE0C97" w:rsidP="00E60B04">
      <w:pPr>
        <w:spacing w:after="0" w:line="240" w:lineRule="auto"/>
      </w:pPr>
      <w:r>
        <w:separator/>
      </w:r>
    </w:p>
  </w:footnote>
  <w:footnote w:type="continuationSeparator" w:id="0">
    <w:p w:rsidR="00AE0C97" w:rsidRDefault="00AE0C9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00A3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500A3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D83BEA"/>
    <w:multiLevelType w:val="hybridMultilevel"/>
    <w:tmpl w:val="6FBCF8CA"/>
    <w:lvl w:ilvl="0" w:tplc="A4804E0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00EE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0A3D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5B4D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6F7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C97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305C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f.ru/branches/moscow/contact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85E0D-7933-434D-9DC5-AC735962F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2020-03-27T13:29:00Z</dcterms:created>
  <dcterms:modified xsi:type="dcterms:W3CDTF">2020-03-27T13:29:00Z</dcterms:modified>
</cp:coreProperties>
</file>