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267" w:rsidRPr="00024289" w:rsidRDefault="00944267" w:rsidP="00024289">
      <w:pPr>
        <w:pStyle w:val="1"/>
        <w:jc w:val="center"/>
        <w:rPr>
          <w:sz w:val="28"/>
          <w:szCs w:val="28"/>
        </w:rPr>
      </w:pPr>
      <w:r w:rsidRPr="00024289">
        <w:rPr>
          <w:sz w:val="28"/>
          <w:szCs w:val="28"/>
        </w:rPr>
        <w:t>Перевести пенсию на карту «Мир» до конца 2020 года</w:t>
      </w:r>
    </w:p>
    <w:p w:rsidR="00944267" w:rsidRPr="00103C06" w:rsidRDefault="00103C06" w:rsidP="00944267">
      <w:pPr>
        <w:pStyle w:val="3"/>
        <w:rPr>
          <w:b w:val="0"/>
        </w:rPr>
      </w:pPr>
      <w:r w:rsidRPr="00103C06">
        <w:rPr>
          <w:b w:val="0"/>
        </w:rPr>
        <w:t>1</w:t>
      </w:r>
      <w:r w:rsidR="00024289" w:rsidRPr="00103C06">
        <w:rPr>
          <w:b w:val="0"/>
        </w:rPr>
        <w:t>7декабря 2020 г.</w:t>
      </w:r>
    </w:p>
    <w:p w:rsidR="00944267" w:rsidRPr="00024289" w:rsidRDefault="00103C06" w:rsidP="00103C06">
      <w:pPr>
        <w:pStyle w:val="a8"/>
        <w:spacing w:line="276" w:lineRule="auto"/>
        <w:jc w:val="both"/>
        <w:rPr>
          <w:i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799465</wp:posOffset>
            </wp:positionV>
            <wp:extent cx="2763520" cy="2752725"/>
            <wp:effectExtent l="19050" t="0" r="0" b="0"/>
            <wp:wrapTight wrapText="bothSides">
              <wp:wrapPolygon edited="0">
                <wp:start x="-149" y="0"/>
                <wp:lineTo x="-149" y="21525"/>
                <wp:lineTo x="21590" y="21525"/>
                <wp:lineTo x="21590" y="0"/>
                <wp:lineTo x="-149" y="0"/>
              </wp:wrapPolygon>
            </wp:wrapTight>
            <wp:docPr id="6" name="Рисунок 6" descr="C:\Users\Vladimir\AppData\Local\Microsoft\Windows\INetCache\Content.Word\6390860a5ffd8e9f5e06c2aebe29390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6390860a5ffd8e9f5e06c2aebe29390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2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24289" w:rsidRPr="00024289">
        <w:rPr>
          <w:b/>
        </w:rPr>
        <w:t>ГУ</w:t>
      </w:r>
      <w:r w:rsidR="00024289">
        <w:rPr>
          <w:b/>
        </w:rPr>
        <w:t xml:space="preserve"> </w:t>
      </w:r>
      <w:r w:rsidR="00024289" w:rsidRPr="00024289">
        <w:rPr>
          <w:b/>
        </w:rPr>
        <w:t xml:space="preserve">- Главное управление </w:t>
      </w:r>
      <w:r w:rsidR="00944267" w:rsidRPr="00024289">
        <w:rPr>
          <w:b/>
        </w:rPr>
        <w:t>ПФР</w:t>
      </w:r>
      <w:r w:rsidR="00024289" w:rsidRPr="00024289">
        <w:rPr>
          <w:b/>
        </w:rPr>
        <w:t xml:space="preserve"> № 9</w:t>
      </w:r>
      <w:r w:rsidR="00944267" w:rsidRPr="00024289">
        <w:rPr>
          <w:b/>
        </w:rPr>
        <w:t xml:space="preserve"> по г. Москве и Московской области</w:t>
      </w:r>
      <w:r w:rsidR="00944267">
        <w:t xml:space="preserve"> напоминает гражданам,  получающим пенсионные и социальные выплаты на банковскую карту, о н</w:t>
      </w:r>
      <w:r w:rsidR="00944267">
        <w:t>е</w:t>
      </w:r>
      <w:r w:rsidR="00944267">
        <w:t>обходимости перехода на карту «Мир» до конца 2020 года. Реквизиты нового счета нео</w:t>
      </w:r>
      <w:r w:rsidR="00944267">
        <w:t>б</w:t>
      </w:r>
      <w:r w:rsidR="00944267">
        <w:t>ходимо представить в клиентскую службу ПФР либо сделать это в электронном виде ч</w:t>
      </w:r>
      <w:r w:rsidR="00944267">
        <w:t>е</w:t>
      </w:r>
      <w:r w:rsidR="00944267">
        <w:t xml:space="preserve">рез "Личный кабинет гражданина" на сайте ПФР или портале </w:t>
      </w:r>
      <w:proofErr w:type="spellStart"/>
      <w:r w:rsidR="00944267">
        <w:t>госуслуг</w:t>
      </w:r>
      <w:proofErr w:type="spellEnd"/>
      <w:r w:rsidR="00944267">
        <w:t>, подав заявл</w:t>
      </w:r>
      <w:r w:rsidR="00944267">
        <w:t>е</w:t>
      </w:r>
      <w:r w:rsidR="00944267">
        <w:t>ние о смене способа доставки пенсии. </w:t>
      </w:r>
      <w:r w:rsidR="00024289" w:rsidRPr="00024289">
        <w:rPr>
          <w:b/>
        </w:rPr>
        <w:t>Начальник ГУ - Главного управления ПФР № 9 по г. Москве и Московской области Людмила Тарасова</w:t>
      </w:r>
      <w:r w:rsidR="00024289">
        <w:t xml:space="preserve"> обращает внимание</w:t>
      </w:r>
      <w:r w:rsidR="00944267">
        <w:t xml:space="preserve">, </w:t>
      </w:r>
      <w:r w:rsidR="00024289">
        <w:t>что «</w:t>
      </w:r>
      <w:r w:rsidR="00944267">
        <w:t>требов</w:t>
      </w:r>
      <w:r w:rsidR="00944267">
        <w:t>а</w:t>
      </w:r>
      <w:r w:rsidR="00944267">
        <w:t>ние перехода на карту «Мир» касается только граждан, получающих пенсии и иные соц</w:t>
      </w:r>
      <w:r w:rsidR="00944267">
        <w:t>и</w:t>
      </w:r>
      <w:r w:rsidR="00944267">
        <w:t>альные выплаты на банковские карты других платежных систем (</w:t>
      </w:r>
      <w:proofErr w:type="spellStart"/>
      <w:r w:rsidR="00944267">
        <w:t>MasterCard</w:t>
      </w:r>
      <w:proofErr w:type="spellEnd"/>
      <w:r w:rsidR="00944267">
        <w:t xml:space="preserve">, </w:t>
      </w:r>
      <w:proofErr w:type="spellStart"/>
      <w:r w:rsidR="00944267">
        <w:t>Visa</w:t>
      </w:r>
      <w:proofErr w:type="spellEnd"/>
      <w:r w:rsidR="00944267">
        <w:t>)</w:t>
      </w:r>
      <w:r w:rsidR="00024289">
        <w:t>»</w:t>
      </w:r>
      <w:r w:rsidR="00944267">
        <w:t>.</w:t>
      </w:r>
      <w:r w:rsidR="00024289">
        <w:t xml:space="preserve"> </w:t>
      </w:r>
      <w:r w:rsidR="00944267" w:rsidRPr="00024289">
        <w:rPr>
          <w:rStyle w:val="ac"/>
          <w:i w:val="0"/>
        </w:rPr>
        <w:t>Треб</w:t>
      </w:r>
      <w:r w:rsidR="00944267" w:rsidRPr="00024289">
        <w:rPr>
          <w:rStyle w:val="ac"/>
          <w:i w:val="0"/>
        </w:rPr>
        <w:t>о</w:t>
      </w:r>
      <w:r w:rsidR="00944267" w:rsidRPr="00024289">
        <w:rPr>
          <w:rStyle w:val="ac"/>
          <w:i w:val="0"/>
        </w:rPr>
        <w:t>вание не относится к тем, кому доставка в</w:t>
      </w:r>
      <w:r w:rsidR="00944267" w:rsidRPr="00024289">
        <w:rPr>
          <w:rStyle w:val="ac"/>
          <w:i w:val="0"/>
        </w:rPr>
        <w:t>ы</w:t>
      </w:r>
      <w:r w:rsidR="00944267" w:rsidRPr="00024289">
        <w:rPr>
          <w:rStyle w:val="ac"/>
          <w:i w:val="0"/>
        </w:rPr>
        <w:t xml:space="preserve">плат </w:t>
      </w:r>
      <w:r w:rsidR="00024289">
        <w:rPr>
          <w:rStyle w:val="ac"/>
          <w:i w:val="0"/>
        </w:rPr>
        <w:t xml:space="preserve">осуществляется </w:t>
      </w:r>
      <w:r w:rsidR="00944267" w:rsidRPr="00024289">
        <w:rPr>
          <w:rStyle w:val="ac"/>
          <w:i w:val="0"/>
        </w:rPr>
        <w:t>через отделения почт</w:t>
      </w:r>
      <w:r w:rsidR="00944267" w:rsidRPr="00024289">
        <w:rPr>
          <w:rStyle w:val="ac"/>
          <w:i w:val="0"/>
        </w:rPr>
        <w:t>о</w:t>
      </w:r>
      <w:r w:rsidR="00944267" w:rsidRPr="00024289">
        <w:rPr>
          <w:rStyle w:val="ac"/>
          <w:i w:val="0"/>
        </w:rPr>
        <w:t>вой связи,  иные организации, занимающиеся доставкой пенсий, на счета в кредитных о</w:t>
      </w:r>
      <w:r w:rsidR="00944267" w:rsidRPr="00024289">
        <w:rPr>
          <w:rStyle w:val="ac"/>
          <w:i w:val="0"/>
        </w:rPr>
        <w:t>р</w:t>
      </w:r>
      <w:r w:rsidR="00944267" w:rsidRPr="00024289">
        <w:rPr>
          <w:rStyle w:val="ac"/>
          <w:i w:val="0"/>
        </w:rPr>
        <w:t>ганизациях (на вклад), то есть без банковской карты.</w:t>
      </w:r>
      <w:r w:rsidR="00944267" w:rsidRPr="00024289">
        <w:rPr>
          <w:rStyle w:val="ac"/>
          <w:b/>
          <w:bCs/>
          <w:i w:val="0"/>
        </w:rPr>
        <w:t> </w:t>
      </w:r>
      <w:r w:rsidR="00944267" w:rsidRPr="00024289">
        <w:rPr>
          <w:rStyle w:val="ac"/>
          <w:i w:val="0"/>
        </w:rPr>
        <w:t xml:space="preserve">Для </w:t>
      </w:r>
      <w:r w:rsidR="00024289">
        <w:rPr>
          <w:rStyle w:val="ac"/>
          <w:i w:val="0"/>
        </w:rPr>
        <w:t>перечи</w:t>
      </w:r>
      <w:r w:rsidR="00024289">
        <w:rPr>
          <w:rStyle w:val="ac"/>
          <w:i w:val="0"/>
        </w:rPr>
        <w:t>с</w:t>
      </w:r>
      <w:r w:rsidR="00024289">
        <w:rPr>
          <w:rStyle w:val="ac"/>
          <w:i w:val="0"/>
        </w:rPr>
        <w:t>ленных граждан ничего не меняется:</w:t>
      </w:r>
      <w:r w:rsidR="00944267" w:rsidRPr="00024289">
        <w:rPr>
          <w:rStyle w:val="ac"/>
          <w:i w:val="0"/>
        </w:rPr>
        <w:t xml:space="preserve"> пенсии будут до</w:t>
      </w:r>
      <w:r w:rsidR="00944267" w:rsidRPr="00024289">
        <w:rPr>
          <w:rStyle w:val="ac"/>
          <w:i w:val="0"/>
        </w:rPr>
        <w:t>с</w:t>
      </w:r>
      <w:r w:rsidR="00944267" w:rsidRPr="00024289">
        <w:rPr>
          <w:rStyle w:val="ac"/>
          <w:i w:val="0"/>
        </w:rPr>
        <w:t>тавляться по той же схеме, что и раньше.</w:t>
      </w:r>
      <w:r w:rsidR="00024289">
        <w:rPr>
          <w:i/>
        </w:rPr>
        <w:t xml:space="preserve"> </w:t>
      </w:r>
      <w:r w:rsidR="00944267">
        <w:t>Напом</w:t>
      </w:r>
      <w:r w:rsidR="00024289">
        <w:t>инаем</w:t>
      </w:r>
      <w:r w:rsidR="00944267">
        <w:t xml:space="preserve">, </w:t>
      </w:r>
      <w:r w:rsidR="00024289">
        <w:t xml:space="preserve">что </w:t>
      </w:r>
      <w:r w:rsidR="00944267">
        <w:t>перевод на национальную платежную систему "Мир" должен был завершиться до 1 о</w:t>
      </w:r>
      <w:r w:rsidR="00944267">
        <w:t>к</w:t>
      </w:r>
      <w:r w:rsidR="00944267">
        <w:t xml:space="preserve">тября 2020 года, но в условиях распространения </w:t>
      </w:r>
      <w:proofErr w:type="spellStart"/>
      <w:r w:rsidR="00944267">
        <w:t>коронавирусной</w:t>
      </w:r>
      <w:proofErr w:type="spellEnd"/>
      <w:r w:rsidR="00944267">
        <w:t xml:space="preserve"> инфекции и продления на территории Российской Ф</w:t>
      </w:r>
      <w:r w:rsidR="00944267">
        <w:t>е</w:t>
      </w:r>
      <w:r w:rsidR="00944267">
        <w:t>дерации ограничений передвижения граждан, в особенности лиц пенсионного возраста, Банк России продлил п</w:t>
      </w:r>
      <w:r w:rsidR="00944267">
        <w:t>е</w:t>
      </w:r>
      <w:r w:rsidR="00944267">
        <w:t>реход до конца 2020 года.</w:t>
      </w:r>
    </w:p>
    <w:p w:rsidR="00875965" w:rsidRDefault="00875965" w:rsidP="00103C06">
      <w:pPr>
        <w:spacing w:before="100" w:beforeAutospacing="1" w:after="100" w:afterAutospacing="1"/>
        <w:jc w:val="both"/>
      </w:pPr>
    </w:p>
    <w:sectPr w:rsidR="00875965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2F6" w:rsidRDefault="00C042F6" w:rsidP="00E60B04">
      <w:pPr>
        <w:spacing w:after="0" w:line="240" w:lineRule="auto"/>
      </w:pPr>
      <w:r>
        <w:separator/>
      </w:r>
    </w:p>
  </w:endnote>
  <w:endnote w:type="continuationSeparator" w:id="0">
    <w:p w:rsidR="00C042F6" w:rsidRDefault="00C042F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2F6" w:rsidRDefault="00C042F6" w:rsidP="00E60B04">
      <w:pPr>
        <w:spacing w:after="0" w:line="240" w:lineRule="auto"/>
      </w:pPr>
      <w:r>
        <w:separator/>
      </w:r>
    </w:p>
  </w:footnote>
  <w:footnote w:type="continuationSeparator" w:id="0">
    <w:p w:rsidR="00C042F6" w:rsidRDefault="00C042F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77A8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A77A8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7"/>
  </w:num>
  <w:num w:numId="9">
    <w:abstractNumId w:val="12"/>
  </w:num>
  <w:num w:numId="10">
    <w:abstractNumId w:val="24"/>
  </w:num>
  <w:num w:numId="11">
    <w:abstractNumId w:val="8"/>
  </w:num>
  <w:num w:numId="12">
    <w:abstractNumId w:val="25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0"/>
  </w:num>
  <w:num w:numId="18">
    <w:abstractNumId w:val="5"/>
  </w:num>
  <w:num w:numId="19">
    <w:abstractNumId w:val="14"/>
  </w:num>
  <w:num w:numId="20">
    <w:abstractNumId w:val="16"/>
  </w:num>
  <w:num w:numId="21">
    <w:abstractNumId w:val="7"/>
  </w:num>
  <w:num w:numId="22">
    <w:abstractNumId w:val="3"/>
  </w:num>
  <w:num w:numId="23">
    <w:abstractNumId w:val="26"/>
  </w:num>
  <w:num w:numId="24">
    <w:abstractNumId w:val="2"/>
  </w:num>
  <w:num w:numId="25">
    <w:abstractNumId w:val="4"/>
  </w:num>
  <w:num w:numId="26">
    <w:abstractNumId w:val="11"/>
  </w:num>
  <w:num w:numId="27">
    <w:abstractNumId w:val="23"/>
  </w:num>
  <w:num w:numId="28">
    <w:abstractNumId w:val="19"/>
  </w:num>
  <w:num w:numId="2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52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24289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53D9"/>
    <w:rsid w:val="000E6E0C"/>
    <w:rsid w:val="000F392A"/>
    <w:rsid w:val="000F4F03"/>
    <w:rsid w:val="000F6170"/>
    <w:rsid w:val="0010145E"/>
    <w:rsid w:val="00103B26"/>
    <w:rsid w:val="00103C0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4267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77A82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42F6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6786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83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3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4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65837-3D12-422E-8127-807F0D65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2020-12-17T07:29:00Z</dcterms:created>
  <dcterms:modified xsi:type="dcterms:W3CDTF">2020-12-17T07:29:00Z</dcterms:modified>
</cp:coreProperties>
</file>