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34B" w:rsidRPr="008427AC" w:rsidRDefault="008427AC" w:rsidP="00FA734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СОТРУДНИЧЕСТВО </w:t>
      </w:r>
      <w:r w:rsidRPr="008427A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ПЕНСИОННОГО ФОНДА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 МУНИЦИПАЛИТЕТА</w:t>
      </w:r>
      <w:r w:rsidRPr="008427A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8427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A734B" w:rsidRDefault="00FA734B" w:rsidP="00FA73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734B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362805" cy="3575053"/>
            <wp:effectExtent l="19050" t="0" r="9295" b="0"/>
            <wp:docPr id="2" name="Рисунок 1" descr="&amp;Acy;&amp;mcy;&amp;bcy;&amp;ucy;&amp;lcy;&amp;acy;&amp;tcy;&amp;ocy;&amp;rcy;&amp;ncy;&amp;acy;&amp;yacy; &amp;mcy;&amp;iecy;&amp;dcy;&amp;icy;&amp;tscy;&amp;icy;&amp;ncy;&amp;scy;&amp;kcy;&amp;acy;&amp;yacy; &amp;pcy;&amp;ocy;&amp;mcy;&amp;ocy;&amp;shchcy;&amp;softcy; &amp;vcy; &amp;Kcy;&amp;rcy;&amp;acy;&amp;scy;&amp;ncy;&amp;ocy;&amp;gcy;&amp;ocy;&amp;rcy;&amp;scy;&amp;kcy;&amp;iecy; &amp;scy;&amp;tcy;&amp;acy;&amp;ncy;&amp;iecy;&amp;tcy; &amp;dcy;&amp;ocy;&amp;scy;&amp;tcy;&amp;ucy;&amp;pcy;&amp;ncy;&amp;iecy;&amp;ie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Acy;&amp;mcy;&amp;bcy;&amp;ucy;&amp;lcy;&amp;acy;&amp;tcy;&amp;ocy;&amp;rcy;&amp;ncy;&amp;acy;&amp;yacy; &amp;mcy;&amp;iecy;&amp;dcy;&amp;icy;&amp;tscy;&amp;icy;&amp;ncy;&amp;scy;&amp;kcy;&amp;acy;&amp;yacy; &amp;pcy;&amp;ocy;&amp;mcy;&amp;ocy;&amp;shchcy;&amp;softcy; &amp;vcy; &amp;Kcy;&amp;rcy;&amp;acy;&amp;scy;&amp;ncy;&amp;ocy;&amp;gcy;&amp;ocy;&amp;rcy;&amp;scy;&amp;kcy;&amp;iecy; &amp;scy;&amp;tcy;&amp;acy;&amp;ncy;&amp;iecy;&amp;tcy; &amp;dcy;&amp;ocy;&amp;scy;&amp;tcy;&amp;ucy;&amp;pcy;&amp;ncy;&amp;iecy;&amp;ie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787" cy="3579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34B" w:rsidRDefault="00FA734B" w:rsidP="00FA73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25 февраля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поручению начальника ГУ-Главного управления ПФР №9 по г.Москве и Московской области Людмилы Тарасовой начальник Управления по г.о. Красногорск Татьяна Мещанинова приняла участие в совещании 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Эльмир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Хаймурзин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руководителями организаций 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>социальн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сферы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427AC" w:rsidRDefault="00FA734B" w:rsidP="00FA73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Во время встречи глава традиционно рассказала о достижениях городского округа, а также планах и перспективах по его развитию. Отдельное внимание было уделено вопросам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развития 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>здравоохранения городского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социальных учреждений 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и необходимости вести информационную и просветительскую работу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социального и пенсионного законодательства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В завершение встречи Эльмира Хаймурзина сообщила, что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в дальнейшем </w:t>
      </w:r>
      <w:r w:rsidR="008427AC">
        <w:rPr>
          <w:rFonts w:ascii="Times New Roman" w:eastAsia="Times New Roman" w:hAnsi="Times New Roman"/>
          <w:sz w:val="24"/>
          <w:szCs w:val="24"/>
          <w:lang w:eastAsia="ru-RU"/>
        </w:rPr>
        <w:t>намерена проводить работу, направленную на улучшение качества деятельности социальных у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>чреждени</w:t>
      </w:r>
      <w:r w:rsidR="008427AC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округа</w:t>
      </w:r>
      <w:r w:rsidR="008427A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A734B" w:rsidRDefault="00FA734B" w:rsidP="00FA734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F30E6A">
        <w:rPr>
          <w:rFonts w:ascii="Times New Roman" w:eastAsia="Times New Roman" w:hAnsi="Times New Roman"/>
          <w:sz w:val="24"/>
          <w:szCs w:val="24"/>
          <w:lang w:eastAsia="ru-RU"/>
        </w:rPr>
        <w:t>Специалисты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30E6A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лавного управления ПФР №9 </w:t>
      </w:r>
      <w:r w:rsidR="00F30E6A">
        <w:rPr>
          <w:rFonts w:ascii="Times New Roman" w:eastAsia="Times New Roman" w:hAnsi="Times New Roman"/>
          <w:sz w:val="24"/>
          <w:szCs w:val="24"/>
          <w:lang w:eastAsia="ru-RU"/>
        </w:rPr>
        <w:t>уделяют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большо</w:t>
      </w:r>
      <w:r w:rsidR="00F30E6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="00F30E6A">
        <w:rPr>
          <w:rFonts w:ascii="Times New Roman" w:eastAsia="Times New Roman" w:hAnsi="Times New Roman"/>
          <w:sz w:val="24"/>
          <w:szCs w:val="24"/>
          <w:lang w:eastAsia="ru-RU"/>
        </w:rPr>
        <w:t xml:space="preserve">нимание вопросам пенсионного и социального обслуживания жителей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городского округа Красногорск. Совместно </w:t>
      </w:r>
      <w:r w:rsidRPr="00F627B1">
        <w:rPr>
          <w:rFonts w:ascii="Times New Roman" w:eastAsia="Times New Roman" w:hAnsi="Times New Roman"/>
          <w:sz w:val="24"/>
          <w:szCs w:val="24"/>
          <w:lang w:eastAsia="ru-RU"/>
        </w:rPr>
        <w:t>с руководством ГБПУ МО «Красногорский колледж»</w:t>
      </w:r>
      <w:r w:rsidR="00F30E6A">
        <w:rPr>
          <w:rFonts w:ascii="Times New Roman" w:eastAsia="Times New Roman" w:hAnsi="Times New Roman"/>
          <w:sz w:val="24"/>
          <w:szCs w:val="24"/>
          <w:lang w:eastAsia="ru-RU"/>
        </w:rPr>
        <w:t xml:space="preserve"> мы </w:t>
      </w:r>
      <w:r w:rsidRPr="00F627B1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привле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ка</w:t>
      </w:r>
      <w:r w:rsidR="00F30E6A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Pr="00F627B1">
        <w:rPr>
          <w:rFonts w:ascii="Times New Roman" w:eastAsia="Times New Roman" w:hAnsi="Times New Roman"/>
          <w:sz w:val="24"/>
          <w:szCs w:val="24"/>
          <w:lang w:eastAsia="ru-RU"/>
        </w:rPr>
        <w:t xml:space="preserve"> молодых специалистов </w:t>
      </w:r>
      <w:r w:rsidR="00F30E6A">
        <w:rPr>
          <w:rFonts w:ascii="Times New Roman" w:eastAsia="Times New Roman" w:hAnsi="Times New Roman"/>
          <w:sz w:val="24"/>
          <w:szCs w:val="24"/>
          <w:lang w:eastAsia="ru-RU"/>
        </w:rPr>
        <w:t>на прохождение практики, 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27B1">
        <w:rPr>
          <w:rFonts w:ascii="Times New Roman" w:eastAsia="Times New Roman" w:hAnsi="Times New Roman"/>
          <w:sz w:val="24"/>
          <w:szCs w:val="24"/>
          <w:lang w:eastAsia="ru-RU"/>
        </w:rPr>
        <w:t>после окончания обучения к профессиональной работе в Управлении Пенсионного фонда</w:t>
      </w:r>
      <w:r w:rsidR="00F30E6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017E76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Коллектив Главного управления выражает благодарность  </w:t>
      </w:r>
      <w:r w:rsidR="00017E76" w:rsidRPr="00D151E0">
        <w:rPr>
          <w:rFonts w:ascii="Times New Roman" w:eastAsia="Times New Roman" w:hAnsi="Times New Roman"/>
          <w:sz w:val="24"/>
          <w:szCs w:val="24"/>
          <w:lang w:eastAsia="ru-RU"/>
        </w:rPr>
        <w:t>глав</w:t>
      </w:r>
      <w:r w:rsidR="00017E7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017E76"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 Эльмир</w:t>
      </w:r>
      <w:r w:rsidR="00017E76">
        <w:rPr>
          <w:rFonts w:ascii="Times New Roman" w:eastAsia="Times New Roman" w:hAnsi="Times New Roman"/>
          <w:sz w:val="24"/>
          <w:szCs w:val="24"/>
          <w:lang w:eastAsia="ru-RU"/>
        </w:rPr>
        <w:t xml:space="preserve">е </w:t>
      </w:r>
      <w:r w:rsidR="00017E76" w:rsidRPr="00D151E0">
        <w:rPr>
          <w:rFonts w:ascii="Times New Roman" w:eastAsia="Times New Roman" w:hAnsi="Times New Roman"/>
          <w:sz w:val="24"/>
          <w:szCs w:val="24"/>
          <w:lang w:eastAsia="ru-RU"/>
        </w:rPr>
        <w:t>Хаймурзин</w:t>
      </w:r>
      <w:r w:rsidR="00017E76">
        <w:rPr>
          <w:rFonts w:ascii="Times New Roman" w:eastAsia="Times New Roman" w:hAnsi="Times New Roman"/>
          <w:sz w:val="24"/>
          <w:szCs w:val="24"/>
          <w:lang w:eastAsia="ru-RU"/>
        </w:rPr>
        <w:t xml:space="preserve">ой, заместителю </w:t>
      </w:r>
      <w:r w:rsidR="00017E76" w:rsidRPr="00A81C9E">
        <w:rPr>
          <w:rFonts w:ascii="Times New Roman" w:eastAsia="Times New Roman" w:hAnsi="Times New Roman"/>
          <w:sz w:val="24"/>
          <w:szCs w:val="24"/>
          <w:lang w:eastAsia="ru-RU"/>
        </w:rPr>
        <w:t>главы по социальной сфере Игорю Тельбухову</w:t>
      </w:r>
      <w:r w:rsidR="00017E76">
        <w:rPr>
          <w:rFonts w:ascii="Times New Roman" w:eastAsia="Times New Roman" w:hAnsi="Times New Roman"/>
          <w:sz w:val="24"/>
          <w:szCs w:val="24"/>
          <w:lang w:eastAsia="ru-RU"/>
        </w:rPr>
        <w:t>, депутатскому корпусу, руководителям социальных служб за совместную работу и поддержку наших специалистов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»- прокомментировала встречу  начальник ГУ-Главного управления ПФР №9 по г.Москве и Московской области Людмила Тарасова. </w:t>
      </w:r>
    </w:p>
    <w:p w:rsidR="00822295" w:rsidRDefault="00FA734B" w:rsidP="008427A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итогам работы в 2018 году 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>глава городского округа Эльмир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151E0">
        <w:rPr>
          <w:rFonts w:ascii="Times New Roman" w:eastAsia="Times New Roman" w:hAnsi="Times New Roman"/>
          <w:sz w:val="24"/>
          <w:szCs w:val="24"/>
          <w:lang w:eastAsia="ru-RU"/>
        </w:rPr>
        <w:t xml:space="preserve"> Хаймурзин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отметила Благодарственным письмом заслуги работников Пенсионного фонда, в лице заместителя начальника Управления Галины Мельниковой за большой вклад в развитие интеграции инвалидов и пожилых людей.</w:t>
      </w:r>
    </w:p>
    <w:sectPr w:rsidR="0082229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4056" w:rsidRDefault="00254056" w:rsidP="00E60B04">
      <w:pPr>
        <w:spacing w:after="0" w:line="240" w:lineRule="auto"/>
      </w:pPr>
      <w:r>
        <w:separator/>
      </w:r>
    </w:p>
  </w:endnote>
  <w:endnote w:type="continuationSeparator" w:id="1">
    <w:p w:rsidR="00254056" w:rsidRDefault="0025405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4056" w:rsidRDefault="00254056" w:rsidP="00E60B04">
      <w:pPr>
        <w:spacing w:after="0" w:line="240" w:lineRule="auto"/>
      </w:pPr>
      <w:r>
        <w:separator/>
      </w:r>
    </w:p>
  </w:footnote>
  <w:footnote w:type="continuationSeparator" w:id="1">
    <w:p w:rsidR="00254056" w:rsidRDefault="0025405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D691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D6915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17E76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4056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27AC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691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3B89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1C9E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13A86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529C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0E6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34B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2019-02-28T11:39:00Z</cp:lastPrinted>
  <dcterms:created xsi:type="dcterms:W3CDTF">2019-02-28T07:46:00Z</dcterms:created>
  <dcterms:modified xsi:type="dcterms:W3CDTF">2019-02-28T11:39:00Z</dcterms:modified>
</cp:coreProperties>
</file>