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74" w:rsidRDefault="00C25F74" w:rsidP="00C25F7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C00000"/>
          <w:kern w:val="36"/>
          <w:sz w:val="28"/>
          <w:szCs w:val="28"/>
          <w:lang w:eastAsia="ru-RU"/>
        </w:rPr>
      </w:pPr>
      <w:proofErr w:type="spellStart"/>
      <w:proofErr w:type="gramStart"/>
      <w:r w:rsidRPr="00F6266E">
        <w:rPr>
          <w:rFonts w:ascii="Times New Roman" w:eastAsia="Times New Roman" w:hAnsi="Times New Roman"/>
          <w:b/>
          <w:bCs/>
          <w:color w:val="C00000"/>
          <w:kern w:val="36"/>
          <w:sz w:val="28"/>
          <w:szCs w:val="28"/>
          <w:lang w:eastAsia="ru-RU"/>
        </w:rPr>
        <w:t>C</w:t>
      </w:r>
      <w:proofErr w:type="gramEnd"/>
      <w:r w:rsidRPr="00F6266E">
        <w:rPr>
          <w:rFonts w:ascii="Times New Roman" w:eastAsia="Times New Roman" w:hAnsi="Times New Roman"/>
          <w:b/>
          <w:bCs/>
          <w:color w:val="C00000"/>
          <w:kern w:val="36"/>
          <w:sz w:val="28"/>
          <w:szCs w:val="28"/>
          <w:lang w:eastAsia="ru-RU"/>
        </w:rPr>
        <w:t>рок</w:t>
      </w:r>
      <w:proofErr w:type="spellEnd"/>
      <w:r w:rsidRPr="00F6266E">
        <w:rPr>
          <w:rFonts w:ascii="Times New Roman" w:eastAsia="Times New Roman" w:hAnsi="Times New Roman"/>
          <w:b/>
          <w:bCs/>
          <w:color w:val="C00000"/>
          <w:kern w:val="36"/>
          <w:sz w:val="28"/>
          <w:szCs w:val="28"/>
          <w:lang w:eastAsia="ru-RU"/>
        </w:rPr>
        <w:t xml:space="preserve"> подачи заявления на детскую выплату истекает сегодня 31 марта</w:t>
      </w:r>
    </w:p>
    <w:p w:rsidR="00C25F74" w:rsidRPr="00F6266E" w:rsidRDefault="00C25F74" w:rsidP="00C25F74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 марта 2021 года</w:t>
      </w:r>
    </w:p>
    <w:p w:rsidR="00C25F74" w:rsidRDefault="00C25F74" w:rsidP="00C25F74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</w:t>
      </w: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предупреждает, что с</w:t>
      </w: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рок подачи заявления на получение единовременной выплаты по Указу Президента Российской Федерации от 17.12.2020 №797 в размере 5000 рублей заканчивается </w:t>
      </w:r>
      <w:r w:rsidRPr="00F62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31.03.2021.</w:t>
      </w:r>
    </w:p>
    <w:p w:rsidR="00C25F74" w:rsidRPr="00F6266E" w:rsidRDefault="00C25F74" w:rsidP="00C25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93316" cy="2113109"/>
            <wp:effectExtent l="19050" t="0" r="0" b="0"/>
            <wp:wrapSquare wrapText="bothSides"/>
            <wp:docPr id="11" name="Рисунок 11" descr="Заявления на выплаты семьям с детьми до 7 лет принимаются по 31 марта  включительно | Новости Магаса - БезФо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аявления на выплаты семьям с детьми до 7 лет принимаются по 31 марта  включительно | Новости Магаса - БезФорм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316" cy="2113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Напомним, что выплата в размере 5000 рублей положена гражданам РФ, проживающим на территории РФ и являющимся родителями, усыновителями, опекунами, попечителями детей в возрасте до восьми лет, имеющих гражданство РФ, на каждого такого ребенка.</w:t>
      </w:r>
    </w:p>
    <w:p w:rsidR="00C25F74" w:rsidRPr="00F6266E" w:rsidRDefault="00C25F74" w:rsidP="00C25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Таким образом, новую разовую выплату вправе получить семьи с детьми до 8 лет, рождёнными 18 декабря 2012 года и позже.</w:t>
      </w:r>
    </w:p>
    <w:p w:rsidR="00C25F74" w:rsidRPr="00F6266E" w:rsidRDefault="00C25F74" w:rsidP="00C25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В декабре 2020 года семьи с детьми до 8 лет, рождёнными 18 декабря 2012 года и позже, которым в 2020 году была произведена ежемесячная выплата на детей до 3 лет или единовременная выплата на детей от 3 до 16 лет, автоматически получили единовременную выплату в размере 5000 руб.</w:t>
      </w:r>
    </w:p>
    <w:p w:rsidR="00C25F74" w:rsidRPr="00F6266E" w:rsidRDefault="00C25F74" w:rsidP="00C25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В случае</w:t>
      </w:r>
      <w:proofErr w:type="gramStart"/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ребенок появился в семье после 1 июля 2020 года, либо родители не обращались ни за одной из перечисленных выплат, необходимо самостоятельно подать заявление в территориальный орган Пенсионного фонда до 1 апреля 2021 года. Также это необходимо сделать, если сменились реквизиты счета, на который ранее были перечислены выплаты на детей.</w:t>
      </w:r>
    </w:p>
    <w:p w:rsidR="00C25F74" w:rsidRPr="00F6266E" w:rsidRDefault="00C25F74" w:rsidP="00C25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 xml:space="preserve">     Заявление о единовременной выплате подается в территориальный орган Пенсионного фонда РФ по месту жительства, месту пребывания или фактического проживания лично, либо в форме электронного документа через сайт </w:t>
      </w:r>
      <w:proofErr w:type="spellStart"/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25F74" w:rsidRPr="00F6266E" w:rsidRDefault="00C25F74" w:rsidP="00C25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В случае обращения через сайт документы представлять не требуется, за исключением свидетельства о рождении ребенка, выданного компетентным органом иностранного государства (если регистрация рождения произведена за пределами РФ).</w:t>
      </w:r>
    </w:p>
    <w:p w:rsidR="00C25F74" w:rsidRPr="00F6266E" w:rsidRDefault="00C25F74" w:rsidP="00C25F7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В случае личного обращения с заявлением дополнительно предъявляется документ, удостоверяющий личность и документ, удостоверяющий личность и полномочия представителя заявителя (в случае подачи заявления через представителя заявителя).</w:t>
      </w:r>
    </w:p>
    <w:p w:rsidR="00C25F74" w:rsidRPr="00F6266E" w:rsidRDefault="00C25F74" w:rsidP="00C25F7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sz w:val="24"/>
          <w:szCs w:val="24"/>
          <w:lang w:eastAsia="ru-RU"/>
        </w:rPr>
        <w:t>     Обращаем внимание, для опекунов подача заявлений предусмотрена только в территориальном органе Пенсионного фонда.</w:t>
      </w:r>
    </w:p>
    <w:p w:rsidR="00C25F74" w:rsidRPr="00F6266E" w:rsidRDefault="00C25F74" w:rsidP="00C25F7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2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    Кроме того, если на ребенка свидетельство о рождении получено в конце марта, заявление также надо подавать лично в клиентской службе ПФР, так как на сайте </w:t>
      </w:r>
      <w:proofErr w:type="spellStart"/>
      <w:r w:rsidRPr="00F62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Госуслуг</w:t>
      </w:r>
      <w:proofErr w:type="spellEnd"/>
      <w:r w:rsidRPr="00F62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пока могут отсутствовать данные о СНИЛС новорожденного ребенка.</w:t>
      </w:r>
    </w:p>
    <w:p w:rsidR="00ED6CFB" w:rsidRPr="00C25F74" w:rsidRDefault="00ED6CFB" w:rsidP="00C25F74">
      <w:pPr>
        <w:rPr>
          <w:szCs w:val="24"/>
        </w:rPr>
      </w:pPr>
    </w:p>
    <w:sectPr w:rsidR="00ED6CFB" w:rsidRPr="00C25F7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BE0" w:rsidRDefault="005F3BE0" w:rsidP="00E60B04">
      <w:pPr>
        <w:spacing w:after="0" w:line="240" w:lineRule="auto"/>
      </w:pPr>
      <w:r>
        <w:separator/>
      </w:r>
    </w:p>
  </w:endnote>
  <w:endnote w:type="continuationSeparator" w:id="0">
    <w:p w:rsidR="005F3BE0" w:rsidRDefault="005F3BE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BE0" w:rsidRDefault="005F3BE0" w:rsidP="00E60B04">
      <w:pPr>
        <w:spacing w:after="0" w:line="240" w:lineRule="auto"/>
      </w:pPr>
      <w:r>
        <w:separator/>
      </w:r>
    </w:p>
  </w:footnote>
  <w:footnote w:type="continuationSeparator" w:id="0">
    <w:p w:rsidR="005F3BE0" w:rsidRDefault="005F3BE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C00A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C00AC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3BE0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5F74"/>
    <w:rsid w:val="00C26D53"/>
    <w:rsid w:val="00C272E0"/>
    <w:rsid w:val="00C42977"/>
    <w:rsid w:val="00C455EC"/>
    <w:rsid w:val="00C52A1F"/>
    <w:rsid w:val="00C57C42"/>
    <w:rsid w:val="00C62AB9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692DA-53E8-4C5D-8A24-421DB86C8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2021-03-31T09:41:00Z</cp:lastPrinted>
  <dcterms:created xsi:type="dcterms:W3CDTF">2021-03-31T10:05:00Z</dcterms:created>
  <dcterms:modified xsi:type="dcterms:W3CDTF">2021-03-31T10:05:00Z</dcterms:modified>
</cp:coreProperties>
</file>