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6E9" w:rsidRPr="00E2437A" w:rsidRDefault="00AD56E9" w:rsidP="00AD56E9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Э</w:t>
      </w:r>
      <w:r w:rsidRPr="00E2437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лектронная трудовая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книжка для н</w:t>
      </w:r>
      <w:r w:rsidRPr="00E2437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ачинающи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х</w:t>
      </w:r>
      <w:r w:rsidRPr="00E2437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трудовую деятельность в 2021 году </w:t>
      </w:r>
    </w:p>
    <w:p w:rsidR="00AD56E9" w:rsidRPr="00E2437A" w:rsidRDefault="00AD56E9" w:rsidP="00AD56E9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7469E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мая 2021 года</w:t>
      </w:r>
    </w:p>
    <w:p w:rsidR="00AD56E9" w:rsidRDefault="00AD56E9" w:rsidP="00AD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proofErr w:type="spellStart"/>
      <w:r w:rsidRPr="00E2437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E2437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напоминает, что формирование электронных трудовых книжек россиян началось с 1 января 2020 года. Для всех работающих граждан переход к новому формату сведений о трудовой деятельности добровольный и осуществляется только с согласия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гражданина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</w:p>
    <w:p w:rsidR="00AD56E9" w:rsidRPr="00E2437A" w:rsidRDefault="00AD56E9" w:rsidP="00AD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33750" cy="1914525"/>
            <wp:effectExtent l="19050" t="0" r="0" b="0"/>
            <wp:wrapSquare wrapText="bothSides"/>
            <wp:docPr id="6" name="Рисунок 6" descr="Электронная трудовая книжка - Департамент труда и социальной защиты  населения города Москв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Электронная трудовая книжка - Департамент труда и социальной защиты  населения города Москвы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437A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С</w:t>
      </w:r>
      <w:r w:rsidRPr="00E2437A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 2021 года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 у граждан, начина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щих свою трудовую деятельность </w:t>
      </w:r>
      <w:r w:rsidRPr="00E2437A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впервые все сведения о периодах р</w:t>
      </w:r>
      <w:r w:rsidRPr="00E2437A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а</w:t>
      </w:r>
      <w:r w:rsidRPr="00E2437A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боты будут вестись только в электронном виде без оформления б</w:t>
      </w:r>
      <w:r w:rsidRPr="00E2437A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у</w:t>
      </w:r>
      <w:r w:rsidRPr="00E2437A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мажной трудовой книжки.</w:t>
      </w:r>
    </w:p>
    <w:p w:rsidR="00AD56E9" w:rsidRPr="00E2437A" w:rsidRDefault="00AD56E9" w:rsidP="00AD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E2437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Начальник </w:t>
      </w:r>
      <w:proofErr w:type="spellStart"/>
      <w:r w:rsidRPr="00E2437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ГУ-Главного</w:t>
      </w:r>
      <w:proofErr w:type="spellEnd"/>
      <w:r w:rsidRPr="00E2437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</w:t>
      </w:r>
      <w:r w:rsidRPr="00E2437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е</w:t>
      </w:r>
      <w:r w:rsidRPr="00E2437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ния ПФР №9 Людмила Тарасова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особенно отметила, что тем сотру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никам,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кто подал заявление о сохр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нении трудовой книжки в бумажном формате, работодатель наряду с электронной книжкой продолжит вносить сведения о тр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у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довой деятельности в бумажную версию.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«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Такие граждане имеют право в дальнейшем п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дать письменное заявление о предоставлении сведений о трудовой деятельности в эле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к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тронном виде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, но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вернуться к бумажному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варианту трудовой книжки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уже не смогут.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Раб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тодатель передаёт её сотруднику лично для дальнейшего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хран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ения,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как официальный д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кумент, подтверждающий весь предыдущий стаж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» - пояснила она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</w:p>
    <w:p w:rsidR="00AD56E9" w:rsidRPr="00E2437A" w:rsidRDefault="00AD56E9" w:rsidP="00AD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C6563">
        <w:rPr>
          <w:rFonts w:ascii="Times New Roman" w:eastAsia="Times New Roman" w:hAnsi="Times New Roman"/>
          <w:b/>
          <w:bCs/>
          <w:iCs/>
          <w:color w:val="212121"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 Граждане</w:t>
      </w:r>
      <w:r w:rsidRPr="00E2437A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, не имевшие возможности 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д</w:t>
      </w:r>
      <w:r w:rsidRPr="00E2437A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о 31 декабря 2020 года включительно подать работодателю одно из письменных заявлений, вправе сделать это в любое время, подав заявление по основному месту работы.</w:t>
      </w:r>
    </w:p>
    <w:p w:rsidR="00AD56E9" w:rsidRPr="00E2437A" w:rsidRDefault="00AD56E9" w:rsidP="00AD56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Основным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преимуществ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ом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электронного формата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является возможность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искл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ю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ить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риск потери работником сведений о своём трудовом стаже.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случае ликвидации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предприятия или организации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сотрудник может запросить в ПФР полные сведения о св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ей трудовой деятельности.</w:t>
      </w:r>
    </w:p>
    <w:p w:rsidR="00AD56E9" w:rsidRDefault="00AD56E9" w:rsidP="00AD56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Кроме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э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того,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например,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для оформления загранпаспорта или ипотеки ЭТК («свед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ния о трудовой деятельности») можно распечатать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данные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из личного кабинета на официальном сайте ПФР или на портале </w:t>
      </w:r>
      <w:proofErr w:type="spellStart"/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proofErr w:type="spellEnd"/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подтверждённые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электронной по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писью. </w:t>
      </w:r>
    </w:p>
    <w:p w:rsidR="00AD56E9" w:rsidRPr="00E2437A" w:rsidRDefault="00AD56E9" w:rsidP="00AD56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B04905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proofErr w:type="gramStart"/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Электронная трудовая книжка содержит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следующие данные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формацию о работнике;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даты приема, увольнения, перевода на другую работу;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место р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боты;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вид мероприятия (прием, перевод, увольнение);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должность, профессию, специал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ь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ность, квалификацию, структурное подразделение;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вид поручаемой работы;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основание кадрового мероприятия (дата, номер и вид документа);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E2437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причины прекращения трудового договора.</w:t>
      </w:r>
      <w:proofErr w:type="gramEnd"/>
    </w:p>
    <w:p w:rsidR="00AD56E9" w:rsidRDefault="00AD56E9" w:rsidP="00AD56E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</w:pPr>
    </w:p>
    <w:p w:rsidR="000D5706" w:rsidRPr="0009488B" w:rsidRDefault="00AD56E9" w:rsidP="00AD56E9">
      <w:pPr>
        <w:shd w:val="clear" w:color="auto" w:fill="FFFFFF"/>
        <w:spacing w:after="100" w:afterAutospacing="1" w:line="240" w:lineRule="auto"/>
        <w:jc w:val="both"/>
        <w:rPr>
          <w:szCs w:val="24"/>
        </w:rPr>
      </w:pPr>
      <w:r w:rsidRPr="00AD56E9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</w:t>
      </w:r>
      <w:r w:rsidRPr="00E2437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знакомиться с информацией об электронной трудовой книжке можно на сайте ПФР в разделе «</w:t>
      </w:r>
      <w:hyperlink r:id="rId9" w:history="1">
        <w:r w:rsidRPr="00AD56E9">
          <w:rPr>
            <w:rFonts w:ascii="Times New Roman" w:eastAsia="Times New Roman" w:hAnsi="Times New Roman"/>
            <w:b/>
            <w:color w:val="212121"/>
            <w:sz w:val="24"/>
            <w:szCs w:val="24"/>
            <w:u w:val="single"/>
            <w:lang w:eastAsia="ru-RU"/>
          </w:rPr>
          <w:t>Электронная трудовая книжка</w:t>
        </w:r>
      </w:hyperlink>
      <w:r w:rsidRPr="00E2437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».</w:t>
      </w:r>
    </w:p>
    <w:sectPr w:rsidR="000D5706" w:rsidRPr="0009488B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948" w:rsidRDefault="00332948" w:rsidP="00E60B04">
      <w:pPr>
        <w:spacing w:after="0" w:line="240" w:lineRule="auto"/>
      </w:pPr>
      <w:r>
        <w:separator/>
      </w:r>
    </w:p>
  </w:endnote>
  <w:endnote w:type="continuationSeparator" w:id="0">
    <w:p w:rsidR="00332948" w:rsidRDefault="0033294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948" w:rsidRDefault="00332948" w:rsidP="00E60B04">
      <w:pPr>
        <w:spacing w:after="0" w:line="240" w:lineRule="auto"/>
      </w:pPr>
      <w:r>
        <w:separator/>
      </w:r>
    </w:p>
  </w:footnote>
  <w:footnote w:type="continuationSeparator" w:id="0">
    <w:p w:rsidR="00332948" w:rsidRDefault="0033294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E5B8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E5B8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D927AD"/>
    <w:multiLevelType w:val="multilevel"/>
    <w:tmpl w:val="8B78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8"/>
  </w:num>
  <w:num w:numId="9">
    <w:abstractNumId w:val="13"/>
  </w:num>
  <w:num w:numId="10">
    <w:abstractNumId w:val="23"/>
  </w:num>
  <w:num w:numId="11">
    <w:abstractNumId w:val="9"/>
  </w:num>
  <w:num w:numId="12">
    <w:abstractNumId w:val="24"/>
  </w:num>
  <w:num w:numId="13">
    <w:abstractNumId w:val="11"/>
  </w:num>
  <w:num w:numId="14">
    <w:abstractNumId w:val="2"/>
  </w:num>
  <w:num w:numId="15">
    <w:abstractNumId w:val="7"/>
  </w:num>
  <w:num w:numId="16">
    <w:abstractNumId w:val="14"/>
  </w:num>
  <w:num w:numId="17">
    <w:abstractNumId w:val="20"/>
  </w:num>
  <w:num w:numId="18">
    <w:abstractNumId w:val="6"/>
  </w:num>
  <w:num w:numId="19">
    <w:abstractNumId w:val="15"/>
  </w:num>
  <w:num w:numId="20">
    <w:abstractNumId w:val="17"/>
  </w:num>
  <w:num w:numId="21">
    <w:abstractNumId w:val="8"/>
  </w:num>
  <w:num w:numId="22">
    <w:abstractNumId w:val="4"/>
  </w:num>
  <w:num w:numId="23">
    <w:abstractNumId w:val="25"/>
  </w:num>
  <w:num w:numId="24">
    <w:abstractNumId w:val="3"/>
  </w:num>
  <w:num w:numId="25">
    <w:abstractNumId w:val="5"/>
  </w:num>
  <w:num w:numId="26">
    <w:abstractNumId w:val="12"/>
  </w:num>
  <w:num w:numId="27">
    <w:abstractNumId w:val="10"/>
  </w:num>
  <w:num w:numId="2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2DA5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2948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469E9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D56E9"/>
    <w:rsid w:val="00AE0F98"/>
    <w:rsid w:val="00AE27AB"/>
    <w:rsid w:val="00AE2B44"/>
    <w:rsid w:val="00AE3E59"/>
    <w:rsid w:val="00AE57B3"/>
    <w:rsid w:val="00AE5B8D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B44FA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etk/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3AE0F-E903-4FAB-BE52-80BAA42A8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2021-05-27T07:43:00Z</cp:lastPrinted>
  <dcterms:created xsi:type="dcterms:W3CDTF">2021-05-27T07:44:00Z</dcterms:created>
  <dcterms:modified xsi:type="dcterms:W3CDTF">2021-05-28T08:56:00Z</dcterms:modified>
</cp:coreProperties>
</file>