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B5CFDC" w14:textId="3A2A3086" w:rsidR="00685282" w:rsidRDefault="00685282" w:rsidP="00685282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C0EC3">
        <w:rPr>
          <w:rFonts w:ascii="Times New Roman" w:hAnsi="Times New Roman" w:cs="Times New Roman"/>
          <w:color w:val="000000"/>
          <w:sz w:val="28"/>
          <w:szCs w:val="28"/>
        </w:rPr>
        <w:t xml:space="preserve">В ходе мониторинга жилого сектора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30.09.2025 </w:t>
      </w:r>
      <w:r w:rsidRPr="000C0EC3">
        <w:rPr>
          <w:rFonts w:ascii="Times New Roman" w:hAnsi="Times New Roman" w:cs="Times New Roman"/>
          <w:color w:val="000000"/>
          <w:sz w:val="28"/>
          <w:szCs w:val="28"/>
        </w:rPr>
        <w:t>специалистом по обеспечению правопорядка ГКУ «Московская безопасность» выявлено гра</w:t>
      </w:r>
      <w:r w:rsidR="00E67047">
        <w:rPr>
          <w:rFonts w:ascii="Times New Roman" w:hAnsi="Times New Roman" w:cs="Times New Roman"/>
          <w:color w:val="000000"/>
          <w:sz w:val="28"/>
          <w:szCs w:val="28"/>
        </w:rPr>
        <w:t>ф</w:t>
      </w:r>
      <w:r w:rsidRPr="000C0EC3">
        <w:rPr>
          <w:rFonts w:ascii="Times New Roman" w:hAnsi="Times New Roman" w:cs="Times New Roman"/>
          <w:color w:val="000000"/>
          <w:sz w:val="28"/>
          <w:szCs w:val="28"/>
        </w:rPr>
        <w:t xml:space="preserve">фити, содержащее признаки экстремизма на фасаде отдельно стоящего технического здания по адресу: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3-й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Митинский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пер., д.4, </w:t>
      </w:r>
      <w:r w:rsidRPr="000C0EC3">
        <w:rPr>
          <w:rFonts w:ascii="Times New Roman" w:hAnsi="Times New Roman" w:cs="Times New Roman"/>
          <w:sz w:val="28"/>
          <w:szCs w:val="28"/>
        </w:rPr>
        <w:t xml:space="preserve">надпись </w:t>
      </w:r>
      <w:r>
        <w:rPr>
          <w:rFonts w:ascii="Times New Roman" w:hAnsi="Times New Roman" w:cs="Times New Roman"/>
          <w:sz w:val="28"/>
          <w:szCs w:val="28"/>
        </w:rPr>
        <w:t>была закрашена ГБУ «Жилищник района Митино».</w:t>
      </w:r>
    </w:p>
    <w:p w14:paraId="6D066281" w14:textId="250F5494" w:rsidR="00E67047" w:rsidRPr="00EB7F61" w:rsidRDefault="00E67047" w:rsidP="00685282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6704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EA2330F" wp14:editId="331526AE">
            <wp:extent cx="5940425" cy="4455319"/>
            <wp:effectExtent l="0" t="0" r="3175" b="2540"/>
            <wp:docPr id="1" name="Рисунок 1" descr="C:\Users\Makarenkov-SA\Downloads\IMG-20251003-WA0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karenkov-SA\Downloads\IMG-20251003-WA0036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96D3F4" w14:textId="77777777" w:rsidR="00216A21" w:rsidRDefault="00216A21"/>
    <w:sectPr w:rsidR="00216A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E84"/>
    <w:rsid w:val="00216A21"/>
    <w:rsid w:val="004D4E84"/>
    <w:rsid w:val="00685282"/>
    <w:rsid w:val="00E36DA9"/>
    <w:rsid w:val="00E67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DA9CE"/>
  <w15:chartTrackingRefBased/>
  <w15:docId w15:val="{BBAF875A-D5D7-47E9-AA6B-E81DE70DE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5282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45</Words>
  <Characters>262</Characters>
  <Application>Microsoft Office Word</Application>
  <DocSecurity>0</DocSecurity>
  <Lines>2</Lines>
  <Paragraphs>1</Paragraphs>
  <ScaleCrop>false</ScaleCrop>
  <Company>Управа района Митино</Company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Макаренков Сергей Александрович</cp:lastModifiedBy>
  <cp:revision>6</cp:revision>
  <dcterms:created xsi:type="dcterms:W3CDTF">2025-10-03T10:19:00Z</dcterms:created>
  <dcterms:modified xsi:type="dcterms:W3CDTF">2025-10-03T11:04:00Z</dcterms:modified>
</cp:coreProperties>
</file>