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2F4" w:rsidRPr="00DE62F4" w:rsidRDefault="00DE62F4" w:rsidP="00DE62F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r w:rsidRPr="00DE62F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С 1 по 20 апреля 2021 года проводится декларационная кампания за 1 квартал 2021 года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 xml:space="preserve">Декларации об объеме оборота розничной продажи алкогольной (за исключением пива и пивных напитков, сидра, </w:t>
      </w:r>
      <w:proofErr w:type="spellStart"/>
      <w:r>
        <w:t>пуаре</w:t>
      </w:r>
      <w:proofErr w:type="spellEnd"/>
      <w:r>
        <w:t xml:space="preserve"> и медовухи) и спиртосодержащей продукции, декларации об объеме розничной продажи пива и пивных напитков, сидра, </w:t>
      </w:r>
      <w:proofErr w:type="spellStart"/>
      <w:r>
        <w:t>пуаре</w:t>
      </w:r>
      <w:proofErr w:type="spellEnd"/>
      <w:r>
        <w:t xml:space="preserve"> и медовухи за 1 квартал 2021 года необходимо подать до 20 апреля 2021 года на региональную площадку города Москвы в информационной системе Федеральной службы по регулированию алкогольного рынка</w:t>
      </w:r>
      <w:r>
        <w:rPr>
          <w:b/>
          <w:bCs/>
        </w:rPr>
        <w:t> </w:t>
      </w:r>
      <w:hyperlink r:id="rId4" w:history="1">
        <w:r>
          <w:rPr>
            <w:rStyle w:val="a4"/>
            <w:b/>
            <w:bCs/>
            <w:color w:val="024C8B"/>
          </w:rPr>
          <w:t>https://service.fsrar.ru/</w:t>
        </w:r>
      </w:hyperlink>
      <w:r>
        <w:rPr>
          <w:b/>
          <w:bCs/>
        </w:rPr>
        <w:t> </w:t>
      </w:r>
      <w:r>
        <w:rPr>
          <w:b/>
          <w:bCs/>
          <w:u w:val="single"/>
        </w:rPr>
        <w:t>исключительно в форме электронного документа</w:t>
      </w:r>
      <w:r>
        <w:t>.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>Просим обратить внимание на выбор региона регистрации Вашей организации при представлении декларации.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>В соответствии с постановлением Правительства Российской Федерации от 9 июня 2020 г. № 841 с 1 января 2021 года признаются утратившими силу нормативные правовые акты Правительства Российской Федерации и федеральных органов исполнительной власти, содержащие обязательные требования в сфере производства и оборота этилового спирта, алкогольной и спиртосодержащей продукции.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 xml:space="preserve">Взамен указанных нормативных правовых актов Федеральной службой по регулированию алкогольного рынка утвержден приказ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>
        <w:t>пуаре</w:t>
      </w:r>
      <w:proofErr w:type="spellEnd"/>
      <w:r>
        <w:t>, медовухи, форм и порядка заполнения таких деклараций»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/>
          <w:bCs/>
        </w:rPr>
        <w:t xml:space="preserve">организации, имеющие лицензию на розничную продажу алкогольной продукции при оказании </w:t>
      </w:r>
      <w:proofErr w:type="gramStart"/>
      <w:r>
        <w:rPr>
          <w:b/>
          <w:bCs/>
        </w:rPr>
        <w:t>услуг общественного питания</w:t>
      </w:r>
      <w:proofErr w:type="gramEnd"/>
      <w:r>
        <w:t> представляют декларации по форме № 7 и форме № 8;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rPr>
          <w:b/>
          <w:bCs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>
        <w:rPr>
          <w:b/>
          <w:bCs/>
        </w:rPr>
        <w:t>пуаре</w:t>
      </w:r>
      <w:proofErr w:type="spellEnd"/>
      <w:r>
        <w:rPr>
          <w:b/>
          <w:bCs/>
        </w:rPr>
        <w:t>, медовухи</w:t>
      </w:r>
      <w:r>
        <w:t>, а также </w:t>
      </w:r>
      <w:r>
        <w:rPr>
          <w:b/>
          <w:bCs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>
        <w:rPr>
          <w:b/>
          <w:bCs/>
        </w:rPr>
        <w:t>пуаре</w:t>
      </w:r>
      <w:proofErr w:type="spellEnd"/>
      <w:r>
        <w:rPr>
          <w:b/>
          <w:bCs/>
        </w:rPr>
        <w:t>, медовухи</w:t>
      </w:r>
      <w:r>
        <w:t>, представляют декларации по форме № 8.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</w:t>
      </w:r>
      <w:proofErr w:type="spellStart"/>
      <w:r>
        <w:t>пуаре</w:t>
      </w:r>
      <w:proofErr w:type="spellEnd"/>
      <w:r>
        <w:t>, медовухи за предыдущий период имеет не нулевые остатки обязаны представлять декларации за текущий отчетный период.</w:t>
      </w:r>
    </w:p>
    <w:p w:rsidR="00DE62F4" w:rsidRDefault="00DE62F4" w:rsidP="00DE62F4">
      <w:pPr>
        <w:pStyle w:val="a3"/>
        <w:spacing w:before="120" w:beforeAutospacing="0" w:after="312" w:afterAutospacing="0"/>
        <w:jc w:val="both"/>
      </w:pPr>
      <w:r>
        <w:lastRenderedPageBreak/>
        <w:t>Контактный телефон в Департаменте торговли и услуг города Москвы по вопросам декларирования: 8(495)621-18-28, 8(495) 628-24-75.</w:t>
      </w:r>
    </w:p>
    <w:p w:rsidR="00AE6B00" w:rsidRDefault="00AE6B00">
      <w:bookmarkStart w:id="0" w:name="_GoBack"/>
      <w:bookmarkEnd w:id="0"/>
    </w:p>
    <w:sectPr w:rsidR="00AE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D11"/>
    <w:rsid w:val="000C0B3B"/>
    <w:rsid w:val="00380D11"/>
    <w:rsid w:val="00AE6B00"/>
    <w:rsid w:val="00D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6EFD4-3DE3-42A2-8538-F8C60EBC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E62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fsr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2022-04-11T11:31:00Z</dcterms:created>
  <dcterms:modified xsi:type="dcterms:W3CDTF">2022-04-11T11:31:00Z</dcterms:modified>
</cp:coreProperties>
</file>