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EAF" w:rsidRPr="00B21EAF" w:rsidRDefault="00B21EAF" w:rsidP="00B21EAF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ru-RU"/>
        </w:rPr>
      </w:pPr>
      <w:r w:rsidRPr="00B21EAF">
        <w:rPr>
          <w:rFonts w:ascii="Arial" w:eastAsia="Times New Roman" w:hAnsi="Arial" w:cs="Arial"/>
          <w:b/>
          <w:bCs/>
          <w:color w:val="000000"/>
          <w:kern w:val="36"/>
          <w:lang w:eastAsia="ru-RU"/>
        </w:rPr>
        <w:t>С 1 по 20 июля 2021 года проводится декларационная кампания за 2 квартал 2021 года</w:t>
      </w:r>
    </w:p>
    <w:p w:rsidR="00B21EAF" w:rsidRPr="00B21EAF" w:rsidRDefault="00B21EAF" w:rsidP="00B21EA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Декларации об объеме оборота розничной продажи алкогольной (за исключением пива и пивных напитков, сидра, </w:t>
      </w:r>
      <w:proofErr w:type="spellStart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пуаре</w:t>
      </w:r>
      <w:proofErr w:type="spellEnd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медовухи) и спиртосодержащей продукции, декларации об объеме розничной продажи пива и пивных напитков, сидра, </w:t>
      </w:r>
      <w:proofErr w:type="spellStart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пуаре</w:t>
      </w:r>
      <w:proofErr w:type="spellEnd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медовухи за 2 квартал 2021 года необходимо подать до 20 июля 2021 года на региональную площадку города Москвы в информационной системе Федеральной службы по регулированию алкогольного рынка </w:t>
      </w:r>
      <w:hyperlink r:id="rId4" w:history="1">
        <w:r w:rsidRPr="00B21EAF">
          <w:rPr>
            <w:rFonts w:ascii="Arial" w:eastAsia="Times New Roman" w:hAnsi="Arial" w:cs="Arial"/>
            <w:b/>
            <w:bCs/>
            <w:color w:val="024C8B"/>
            <w:sz w:val="15"/>
            <w:szCs w:val="15"/>
            <w:u w:val="single"/>
            <w:lang w:eastAsia="ru-RU"/>
          </w:rPr>
          <w:t>https://service.fsrar.ru/</w:t>
        </w:r>
      </w:hyperlink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  <w:t>исключительно в форме электронного документа</w:t>
      </w: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B21EAF" w:rsidRPr="00B21EAF" w:rsidRDefault="00B21EAF" w:rsidP="00B21EA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Просим обратить внимание на выбор региона регистрации Вашей организации при представлении декларации.</w:t>
      </w:r>
    </w:p>
    <w:p w:rsidR="00B21EAF" w:rsidRPr="00B21EAF" w:rsidRDefault="00B21EAF" w:rsidP="00B21EA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соответствии с постановлением Правительства Российской Федерации от 9 июня 2020 г. № 841 с 1 января 2021 года признаются утратившими силу нормативные правовые акты Правительства Российской Федерации и федеральных органов исполнительной власти, содержащие обязательные требования в сфере производства и оборота этилового спирта, алкогольной и спиртосодержащей продукции.</w:t>
      </w:r>
    </w:p>
    <w:p w:rsidR="00B21EAF" w:rsidRPr="00B21EAF" w:rsidRDefault="00B21EAF" w:rsidP="00B21EA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Взамен указанных нормативных правовых актов Федеральной службой по регулированию алкогольного рынка утвержден приказ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</w:t>
      </w:r>
      <w:proofErr w:type="spellStart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пуаре</w:t>
      </w:r>
      <w:proofErr w:type="spellEnd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медовухи, форм и порядка заполнения таких деклараций»</w:t>
      </w:r>
    </w:p>
    <w:p w:rsidR="00B21EAF" w:rsidRPr="00B21EAF" w:rsidRDefault="00B21EAF" w:rsidP="00B21EA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соответствии с Порядком, утвержденным Приказом Федеральной службы по регулированию алкогольного рынка от 17 декабря 2020 года № 396 </w:t>
      </w:r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организации, имеющие лицензию на розничную продажу алкогольной продукции при оказании </w:t>
      </w:r>
      <w:proofErr w:type="gramStart"/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услуг общественного питания</w:t>
      </w:r>
      <w:proofErr w:type="gramEnd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представляют декларации по форме № 7 и форме № 8;</w:t>
      </w:r>
    </w:p>
    <w:p w:rsidR="00B21EAF" w:rsidRPr="00B21EAF" w:rsidRDefault="00B21EAF" w:rsidP="00B21EA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</w:t>
      </w:r>
      <w:proofErr w:type="spellStart"/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пуаре</w:t>
      </w:r>
      <w:proofErr w:type="spellEnd"/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, медовухи</w:t>
      </w: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а также </w:t>
      </w:r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</w:t>
      </w:r>
      <w:proofErr w:type="spellStart"/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пуаре</w:t>
      </w:r>
      <w:proofErr w:type="spellEnd"/>
      <w:r w:rsidRPr="00B21EAF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, медовухи</w:t>
      </w: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представляют декларации по форме № 8.</w:t>
      </w:r>
    </w:p>
    <w:p w:rsidR="00B21EAF" w:rsidRPr="00B21EAF" w:rsidRDefault="00B21EAF" w:rsidP="00B21EA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 w:rsidR="00B21EAF" w:rsidRPr="00B21EAF" w:rsidRDefault="00B21EAF" w:rsidP="00B21EA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</w:t>
      </w:r>
      <w:proofErr w:type="spellStart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пуаре</w:t>
      </w:r>
      <w:proofErr w:type="spellEnd"/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медовухи за предыдущий период имеет не нулевые остатки обязаны представлять декларации за текущий отчетный период.</w:t>
      </w:r>
    </w:p>
    <w:p w:rsidR="00B21EAF" w:rsidRPr="00B21EAF" w:rsidRDefault="00B21EAF" w:rsidP="00B21EA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21EA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Контактный телефон в Департаменте торговли и услуг города Москвы по вопросам декларирования: 8(495)621-18-58, 8(495) 628-24-75.</w:t>
      </w:r>
    </w:p>
    <w:p w:rsidR="00AE6B00" w:rsidRDefault="00AE6B00">
      <w:bookmarkStart w:id="0" w:name="_GoBack"/>
      <w:bookmarkEnd w:id="0"/>
    </w:p>
    <w:sectPr w:rsidR="00AE6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9E1"/>
    <w:rsid w:val="00AE6B00"/>
    <w:rsid w:val="00AF69E1"/>
    <w:rsid w:val="00B2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9996B-B9D4-4B49-8A2C-7065ADCE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6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vice.fsr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2022-04-11T11:41:00Z</dcterms:created>
  <dcterms:modified xsi:type="dcterms:W3CDTF">2022-04-11T11:41:00Z</dcterms:modified>
</cp:coreProperties>
</file>