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dce46af74acac394504fe427979cf24398256"/>
    <w:p>
      <w:pPr>
        <w:pStyle w:val="Heading3"/>
      </w:pPr>
      <w:r>
        <w:t xml:space="preserve">Сведения о доходах и расходах за 2020 год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Сведения о доходах и расходах за 2020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http://mitino.mos.ru/anti-corruption/information-on-income-expenses-about-property-and-obligations-of-property-character/detail/9927197.html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20%20&#1057;&#1074;&#1077;&#1076;&#1077;&#1085;&#1080;&#1103;%20&#1086;%20&#1076;&#1086;&#1093;&#1086;&#1076;&#1072;&#1093;%20&#1075;&#1075;&#1089;%20&#1091;&#1087;&#1088;&#1072;&#1074;&#1099;%20&#1088;&#1072;&#1081;&#1086;&#1085;&#1072;%20&#1052;&#1080;&#1090;&#1080;&#1085;&#1086;%20+.doc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information-on-income-expenses-about-property-and-obligations-of-property-character/detail/9927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20%20&#1057;&#1074;&#1077;&#1076;&#1077;&#1085;&#1080;&#1103;%20&#1086;%20&#1076;&#1086;&#1093;&#1086;&#1076;&#1072;&#1093;%20&#1075;&#1075;&#1089;%20&#1091;&#1087;&#1088;&#1072;&#1074;&#1099;%20&#1088;&#1072;&#1081;&#1086;&#1085;&#1072;%20&#1052;&#1080;&#1090;&#1080;&#1085;&#1086;%20+.doc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information-on-income-expenses-about-property-and-obligations-of-property-character/detail/9927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2025-07-18T11:05:44Z</dcterms:created>
  <dcterms:modified xsi:type="dcterms:W3CDTF">2025-07-18T11:05:44Z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