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192c5c8101d754996548009cf34d637e6e821b9"/>
    <w:p>
      <w:pPr>
        <w:pStyle w:val="Heading3"/>
      </w:pPr>
      <w:r>
        <w:t xml:space="preserve">Профилактическое мероприятие «Молодежь против наркотиков»</w:t>
      </w:r>
    </w:p>
    <w:p>
      <w:pPr>
        <w:pStyle w:val="FirstParagraph"/>
      </w:pPr>
      <w:r>
        <w:t xml:space="preserve">25.06.2021</w:t>
      </w:r>
    </w:p>
    <w:p>
      <w:pPr>
        <w:pStyle w:val="BodyText"/>
      </w:pPr>
      <w:r>
        <w:t xml:space="preserve">23.06.2021 на базе ГБУ ЦДМСИ «Крылья» состоялось профилактическое мероприятие, приуроченное к месячнику антинаркотической направленности - семейная викторина</w:t>
      </w:r>
      <w:r>
        <w:t xml:space="preserve"> </w:t>
      </w:r>
      <w:r>
        <w:rPr>
          <w:iCs/>
          <w:i/>
          <w:bCs/>
          <w:b/>
        </w:rPr>
        <w:t xml:space="preserve">«Молодежь против наркотиков»</w:t>
      </w:r>
      <w:r>
        <w:rPr>
          <w:bCs/>
          <w:b/>
        </w:rPr>
        <w:t xml:space="preserve">,</w:t>
      </w:r>
      <w:r>
        <w:t xml:space="preserve"> </w:t>
      </w:r>
      <w:r>
        <w:t xml:space="preserve">направленное на формирование здорового образа жизни среди молодежи.</w:t>
      </w:r>
    </w:p>
    <w:p>
      <w:pPr>
        <w:pStyle w:val="BodyText"/>
      </w:pPr>
      <w:r>
        <w:t xml:space="preserve">Специалист по социальной работе, медицинский психолог Центра профилактики зависимого поведения ГБУЗ МНПЦ наркологии ДЗМ, Лобанов Антон Игоревич, провел увлекательную викторину с подростками из «группы риска». В мероприятии также приняли участие специалисты Комиссии по делам несовершеннолетних и защите их прав района Митино.</w:t>
      </w:r>
    </w:p>
    <w:p>
      <w:pPr>
        <w:pStyle w:val="BodyText"/>
      </w:pPr>
      <w:r>
        <w:drawing>
          <wp:inline>
            <wp:extent cx="5334000" cy="498987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WhatsApp%20Image%202021-06-23%20at%2017.58.37%20(1)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9898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http://mitino.mos.ru/presscenter/important/detail/10058290.html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Митино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1005829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1005829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2025-08-05T21:50:41Z</dcterms:created>
  <dcterms:modified xsi:type="dcterms:W3CDTF">2025-08-05T21:50:41Z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