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a69484a8b6f1c6b0db3fb1b285725a39e71842"/>
    <w:p>
      <w:pPr>
        <w:pStyle w:val="Heading3"/>
      </w:pPr>
      <w:r>
        <w:t xml:space="preserve">В здании музыкальной школы на улице Марии Ульяновой начался капитальный ремонт</w:t>
      </w:r>
    </w:p>
    <w:p>
      <w:pPr>
        <w:pStyle w:val="FirstParagraph"/>
      </w:pPr>
      <w:r>
        <w:t xml:space="preserve">30.12.2021</w:t>
      </w:r>
    </w:p>
    <w:p>
      <w:pPr>
        <w:pStyle w:val="BodyText"/>
      </w:pPr>
      <w:r>
        <w:t xml:space="preserve">В здании детской музыкальной школы, расположенной по адресу улица Марии Ульяновой, 29А, стартовали работы по капитальному ремонту. Это строение площадью 1434,2 кв. метра расположено в Ломоносовском районе ЮЗАО.</w:t>
      </w:r>
    </w:p>
    <w:p>
      <w:pPr>
        <w:pStyle w:val="BodyText"/>
      </w:pPr>
      <w:r>
        <w:t xml:space="preserve">Двухэтажное кирпичное здание с подвалом было построено по индивидуальному проекту в 1960 году. За более чем полвека его конструкции пришли в негодность, а инженерные системы нуждались в полном обновлении.</w:t>
      </w:r>
    </w:p>
    <w:p>
      <w:pPr>
        <w:pStyle w:val="BodyText"/>
      </w:pPr>
      <w:r>
        <w:t xml:space="preserve">Стропильную систему и металлическое покрытие кровли площадью 786 кв. метров полностью заменят.</w:t>
      </w:r>
    </w:p>
    <w:p>
      <w:pPr>
        <w:pStyle w:val="BodyText"/>
      </w:pPr>
      <w:r>
        <w:t xml:space="preserve">«В ходе капитального ремонта будет сделан вентилируемый фасад с утеплением площадью 917 кв. метров. В качестве утеплителя используется негорючий материал на основе базальта, а на специально установленных металлических несущих конструкциях закрепляются панели. Такие фасады не только долговечны и надежны, они сохраняют тепло и полностью преображают внешний вид старого здания», - рассказал первый заместитель руководителя Департамента капитального ремонта Антон Мельников.</w:t>
      </w:r>
    </w:p>
    <w:p>
      <w:pPr>
        <w:pStyle w:val="BodyText"/>
      </w:pPr>
      <w:r>
        <w:t xml:space="preserve">В рамках капитального ремонта строения предусмотрена замена внутренних инженерных систем, в том числе электроснабжения, отопления, холодного и горячего водоснабжения, канализации, а также вентиляции и кондиционирования.</w:t>
      </w:r>
    </w:p>
    <w:p>
      <w:pPr>
        <w:pStyle w:val="BodyText"/>
      </w:pPr>
      <w:r>
        <w:t xml:space="preserve">Кроме того, будет выполнено устройство слаботочных систем: телефонизации, радиофикации, телевещания, электрочасофикации, звонковой сигнализации, охранного телевидения и видеонаблюдения, охранной сигнализации, контроля и управления доступом, автоматической пожарной сигнализации, оповещения и управления эвакуацией людей при пожаре, автоматизации и диспетчеризации инженерных систем.</w:t>
      </w:r>
    </w:p>
    <w:p>
      <w:pPr>
        <w:pStyle w:val="BodyText"/>
      </w:pPr>
      <w:r>
        <w:t xml:space="preserve">«Чтобы сделать старое здание современным и функциональным, выполнят перепланировку. Это позволит создать комфортные условия как для обучения, так и для творчества. На первом этаже расположатся актовый зал, классы для индивидуальных и групповых занятий, а также медпункт. На втором этаже разместятся классы для индивидуальных и групповых занятий», - отметил А. Мельников.</w:t>
      </w:r>
    </w:p>
    <w:p>
      <w:pPr>
        <w:pStyle w:val="BodyText"/>
      </w:pPr>
      <w:r>
        <w:t xml:space="preserve">В помещениях заменят окна и двери, выполнят отделочные работы. Департаментом культуры разработаны единые требования по интерьерам для всех московских школ искусств.</w:t>
      </w:r>
    </w:p>
    <w:p>
      <w:pPr>
        <w:pStyle w:val="BodyText"/>
      </w:pPr>
      <w:r>
        <w:t xml:space="preserve">В классах для практических и теоретических занятий освещение должно быть максимально равномерным и создающим комфортную среду для занятий. Для этого будут использованы светильники отраженного света или линейные светодиодные. Напольные покрытия общей площадью 1434,2 кв. метра выполнят из износостойких виниловых материалов, а также ламината и керамогранитной плитки. Стены окрасят матовой прочной водно-дисперсионной краской разных оттенков.</w:t>
      </w:r>
    </w:p>
    <w:p>
      <w:pPr>
        <w:pStyle w:val="BodyText"/>
      </w:pPr>
      <w:r>
        <w:t xml:space="preserve">«Особое внимание в музыкальных школах уделяется звукоизоляции. Это необходимо, поскольку в классах одновременно занимаются десятки юных музыкантов разных специальностей. В здании на улице Марии Ульяновой предусмотрены помещения для занятий хора и оркестра, а также индивидуальных уроков по классу фортепиано, струнных, духовых и народных инструментов, а также актовый и репетиционный залы. В школе установят акустические потолки из специальных материалов, выполнят звукоизоляцию перегородок и стяжек пола, а на стенах разместят звукопоглощающие панели. Чтобы звук из одного помещения не проходил в другие, для каждого из них сделают отдельные каналы приточно-вытяжной вентиляции», - добавил Антон Мельников.</w:t>
      </w:r>
    </w:p>
    <w:p>
      <w:pPr>
        <w:pStyle w:val="BodyText"/>
      </w:pPr>
      <w:r>
        <w:t xml:space="preserve">В ходе работ приведут в порядок входные группы. Они будут не только более комфортными, но и доступными для маломобильных учащихся.</w:t>
      </w:r>
    </w:p>
    <w:p>
      <w:pPr>
        <w:pStyle w:val="BodyText"/>
      </w:pPr>
      <w:r>
        <w:t xml:space="preserve">К зданию прилегает небольшая, но удобная территория. После благоустройства в теплое время года там можно будет организовывать концерты и другие мероприятия. Для этого там появится удобная площадка со сценой. Запланировано также выполнение работ по замене ограждения, обустройству дорожек, проездов и газонов. Существующие на территории зеленые насаждения сохранят, а также высадят новые деревья и кустарники.</w:t>
      </w:r>
    </w:p>
    <w:p>
      <w:pPr>
        <w:pStyle w:val="BodyText"/>
      </w:pPr>
      <w:r>
        <w:t xml:space="preserve">Капитальный ремонт здания планируется завершить в 2022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http://mitino.mos.ru/presscenter/important/detail/10516531.html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5165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5165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2025-08-05T21:50:28Z</dcterms:created>
  <dcterms:modified xsi:type="dcterms:W3CDTF">2025-08-05T21:50:28Z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