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л-сухой-травы"/>
    <w:p>
      <w:pPr>
        <w:pStyle w:val="Heading3"/>
      </w:pPr>
      <w:r>
        <w:t xml:space="preserve">Пал сухой травы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t xml:space="preserve">Каждую весну приобретает актуальность проблема стихийного сжигания сухой травы. Основным виновником природных пожаров является человек. Сухая растительность может легко воспламениться от оставленного без присмотра костра, в результате сжигания мусора, а также по небрежности - от случайно брошенной горящей спички или непотушенной сигареты.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Травяные палы быстро распространяются, особенно в ветреные дни. Горение стерни и сухой травы - процесс неуправляемый.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в ваш дом не пришла беда, соблюдайте элементарные правила пожарной безопасности:</w:t>
      </w:r>
    </w:p>
    <w:p>
      <w:pPr>
        <w:pStyle w:val="BodyText"/>
      </w:pPr>
      <w:r>
        <w:t xml:space="preserve">1. не поджигайте траву и стерню</w:t>
      </w:r>
    </w:p>
    <w:p>
      <w:pPr>
        <w:pStyle w:val="BodyText"/>
      </w:pPr>
      <w:r>
        <w:t xml:space="preserve">2. не производите бесконтрольное сжигание мусора и разведение костров</w:t>
      </w:r>
    </w:p>
    <w:p>
      <w:pPr>
        <w:pStyle w:val="BodyText"/>
      </w:pPr>
      <w:r>
        <w:t xml:space="preserve">3. не бросайте горящие списки и окурки</w:t>
      </w:r>
    </w:p>
    <w:p>
      <w:pPr>
        <w:pStyle w:val="BodyText"/>
      </w:pPr>
      <w:r>
        <w:t xml:space="preserve">4. у каждого жилого строения установите ёмкость с водой</w:t>
      </w:r>
    </w:p>
    <w:p>
      <w:pPr>
        <w:pStyle w:val="BodyText"/>
      </w:pPr>
      <w:r>
        <w:t xml:space="preserve">5. скосите сухую прошлогоднюю траву вокруг своего участка</w:t>
      </w:r>
    </w:p>
    <w:p>
      <w:pPr>
        <w:pStyle w:val="BodyText"/>
      </w:pPr>
      <w:r>
        <w:t xml:space="preserve">6. в условиях устойчивой сухой и ветреной погоды или при получении штормового предупреждения не производите пожароопасные работы</w:t>
      </w:r>
    </w:p>
    <w:p>
      <w:pPr>
        <w:pStyle w:val="BodyText"/>
      </w:pPr>
      <w:r>
        <w:t xml:space="preserve">не разрешайте детям играть со спичками, зажигалками и другими источниками открытого огня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Оказавшись в зоне природного пожара, следует сообщить об этом по телефонам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Помните, что сознательное поведение, строгое соблюдение правил пожарной безопасности и правильные действия при пожаре помогут избежать беды!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http://mitino.mos.ru/presscenter/important/detail/10760946.html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760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760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2024-08-21T18:03:01Z</dcterms:created>
  <dcterms:modified xsi:type="dcterms:W3CDTF">2024-08-21T18:03:01Z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