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d2445bc76de8a32e23763fe124a9692f41ff"/>
    <w:p>
      <w:pPr>
        <w:pStyle w:val="Heading3"/>
      </w:pPr>
      <w:r>
        <w:t xml:space="preserve">Будьте внимательны при использовании обогревателя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t xml:space="preserve">С наступлением осени становится холодно не только на улице, но и в квартирах. До начала отопительного сезона почти месяц, а значит находиться дома уже не так комфортно. Чтобы вернуть уют в свое жилье граждане начали активно использовать электрические обогреватели, иногда забывая о возможной опасности возникновения пожара.</w:t>
      </w:r>
    </w:p>
    <w:p>
      <w:pPr>
        <w:pStyle w:val="BodyText"/>
      </w:pPr>
      <w:r>
        <w:t xml:space="preserve">Накануне, в районе Северное Тушино по улице Туристская, д.31 произошел пожар в одной из квартир двенадцатиэтажного дома. Прибывшие на место сотрудники 39 ПЧ 28 Отряда ФПС г.Москвы увидели, что из окна балкона на девятом этаже идет густой дым. Огнеборцы немедленно приступили к разведке и тушению пожара. В злополучной квартире были обнаружены и спасены два человека – 85-летняя женщина и 57-летний мужчина.</w:t>
      </w:r>
    </w:p>
    <w:p>
      <w:pPr>
        <w:pStyle w:val="BodyText"/>
      </w:pPr>
      <w:r>
        <w:t xml:space="preserve">После осмотра врачами скорой медицинской помощи женщина была госпитализирована с предварительным диагнозом «отравление продуктами горения». Мужчина от опасных факторов пожара не пострадал. Огнем были повреждены личные вещи и мебель на площади 5 кв. метров.</w:t>
      </w:r>
    </w:p>
    <w:p>
      <w:pPr>
        <w:pStyle w:val="BodyText"/>
      </w:pPr>
      <w:r>
        <w:t xml:space="preserve">Дознавателям Управления МЧС по СЗАО еще предстоит определить причину возгорания, но уже сейчас в ходе следственных мероприятий становится ясно – пожар произошел в результате теплового проявления электрического тока в результате аварийной работы электросети.</w:t>
      </w:r>
    </w:p>
    <w:p>
      <w:pPr>
        <w:pStyle w:val="BodyText"/>
      </w:pPr>
      <w:r>
        <w:t xml:space="preserve">Из объяснений хозяев следует, что в квартире было холодно, и они подключили обогреватель. Кроме того, были включены еще несколько электрических бытовых приборов. Электрохозяйство в доме давно не обслуживалось и скорее всего провода не выдержали такой нагрузки…</w:t>
      </w:r>
    </w:p>
    <w:p>
      <w:pPr>
        <w:pStyle w:val="BodyText"/>
      </w:pPr>
      <w:r>
        <w:t xml:space="preserve">Пожар был ликвидирован оперативно, однако его последствия еще долго будут напоминать жильцам о случившемся.</w:t>
      </w:r>
    </w:p>
    <w:p>
      <w:pPr>
        <w:pStyle w:val="BodyText"/>
      </w:pPr>
      <w:r>
        <w:t xml:space="preserve">Сотрудники Управления МЧС России по СЗАО г.Москвы напоминают жителям округа, что нарушение правил эксплуатации электроприборов может привести к пожару. Поэтому очень важно запомнить основные правила использования обогревателей в быту:</w:t>
      </w:r>
    </w:p>
    <w:p>
      <w:pPr>
        <w:pStyle w:val="BodyText"/>
      </w:pPr>
      <w:r>
        <w:t xml:space="preserve">- внимательно прочитайте инструкцию, прежде чем использовать любое электрооборудование;</w:t>
      </w:r>
    </w:p>
    <w:p>
      <w:pPr>
        <w:pStyle w:val="BodyText"/>
      </w:pPr>
      <w:r>
        <w:t xml:space="preserve">- систематически проверяйте исправность электропроводки, розеток и штепсельных вилок обогревателя;</w:t>
      </w:r>
    </w:p>
    <w:p>
      <w:pPr>
        <w:pStyle w:val="BodyText"/>
      </w:pPr>
      <w:r>
        <w:t xml:space="preserve">- избегайте перегрузки электросети – не подключайте сразу несколько мощных потребителей энергии в одну розетку;</w:t>
      </w:r>
    </w:p>
    <w:p>
      <w:pPr>
        <w:pStyle w:val="BodyText"/>
      </w:pPr>
      <w:r>
        <w:t xml:space="preserve">- устанавливайте электрообогреватель на безопасном расстоянии от занавесок, мебели и других легковоспламеняющихся вещей.</w:t>
      </w:r>
    </w:p>
    <w:p>
      <w:pPr>
        <w:pStyle w:val="BodyText"/>
      </w:pPr>
      <w:r>
        <w:t xml:space="preserve">В случае пожара или происшествия немедленно звоните по телефону 101 или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http://mitino.mos.ru/presscenter/important/detail/1268567.html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68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68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2025-06-08T22:52:59Z</dcterms:created>
  <dcterms:modified xsi:type="dcterms:W3CDTF">2025-06-08T22:52:59Z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