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04dc1e669295c64d6936ab72a4448189c9ad7"/>
    <w:p>
      <w:pPr>
        <w:pStyle w:val="Heading3"/>
      </w:pPr>
      <w:r>
        <w:t xml:space="preserve">Приглашаем на торжественную программу у Мемориала "Павшим защитникам Москвы"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drawing>
          <wp:inline>
            <wp:extent cx="5334000" cy="7058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4-12-05%20at%2009.37.4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58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http://mitino.mos.ru/presscenter/important/detail/12703104.html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703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703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2025-04-09T03:42:45Z</dcterms:created>
  <dcterms:modified xsi:type="dcterms:W3CDTF">2025-04-09T03:42:45Z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