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что-делать-если-вы-провалились-под-лёд"/>
    <w:p>
      <w:pPr>
        <w:pStyle w:val="Heading3"/>
      </w:pPr>
      <w:r>
        <w:t xml:space="preserve">Что делать, если вы провалились под лёд</w:t>
      </w:r>
    </w:p>
    <w:p>
      <w:pPr>
        <w:pStyle w:val="FirstParagraph"/>
      </w:pPr>
      <w:r>
        <w:t xml:space="preserve">20.01.2025</w:t>
      </w:r>
    </w:p>
    <w:p>
      <w:pPr>
        <w:pStyle w:val="BodyText"/>
      </w:pPr>
      <w:r>
        <w:drawing>
          <wp:inline>
            <wp:extent cx="5334000" cy="760491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itino.mos.ru/www/2025-01-20_16-33-23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6049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http://mitino.mos.ru/presscenter/important/detail/12766416.html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Митино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png" /><Relationship Type="http://schemas.openxmlformats.org/officeDocument/2006/relationships/hyperlink" Id="rId24" Target="http://mitino.mos.ru" TargetMode="External" /><Relationship Type="http://schemas.openxmlformats.org/officeDocument/2006/relationships/hyperlink" Id="rId23" Target="http://mitino.mos.ru/presscenter/important/detail/1276641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mitino.mos.ru" TargetMode="External" /><Relationship Type="http://schemas.openxmlformats.org/officeDocument/2006/relationships/hyperlink" Id="rId23" Target="http://mitino.mos.ru/presscenter/important/detail/1276641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2025-08-05T21:52:07Z</dcterms:created>
  <dcterms:modified xsi:type="dcterms:W3CDTF">2025-08-05T21:52:07Z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