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78fa0bfe43b3b8e018fb53c2dd8f2d2479ef7f"/>
    <w:p>
      <w:pPr>
        <w:pStyle w:val="Heading3"/>
      </w:pPr>
      <w:r>
        <w:t xml:space="preserve">В Северо-Западном округе столицы продолжаются отчёты участковых</w:t>
      </w:r>
    </w:p>
    <w:p>
      <w:pPr>
        <w:pStyle w:val="FirstParagraph"/>
      </w:pPr>
      <w:r>
        <w:t xml:space="preserve">14.02.2025</w:t>
      </w:r>
    </w:p>
    <w:p>
      <w:pPr>
        <w:pStyle w:val="BodyText"/>
      </w:pPr>
      <w:r>
        <w:t xml:space="preserve">Полицейские, подводя итоги за прошедший год, рассказывают об оперативной обстановке на обслуживаемых участках, проводимых профилактических мероприятиях и делятся статистикой раскрытых и пресеченных преступлений и правонарушений. Кроме того, правоохранители рассказывают о мерах и способах по противодействию различным видам преступлений, но прежде всего в области дистанционного хищения денежных средств.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своих докладах сотрудники полиции отдельно отмечают деятельность сотрудников ГКУ "Московская безопасность". Полицейские указывают на существенную помощь специалистов учреждения в укреплении общественной безопасности.</w:t>
      </w:r>
    </w:p>
    <w:p>
      <w:pPr>
        <w:pStyle w:val="BodyText"/>
      </w:pPr>
      <w:r>
        <w:t xml:space="preserve">Работаем!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#МосковскаяБезопасноть #МБ #МВД #УУП #Петровка38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http://mitino.mos.ru/presscenter/important/detail/12809003.html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28090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28090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2025-02-17T08:11:16Z</dcterms:created>
  <dcterms:modified xsi:type="dcterms:W3CDTF">2025-02-17T08:11:16Z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