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иглашаем-на-обход-19-февраля-2025-года"/>
    <w:p>
      <w:pPr>
        <w:pStyle w:val="Heading3"/>
      </w:pPr>
      <w:r>
        <w:t xml:space="preserve">Приглашаем на обход 19 февраля 2025 года</w:t>
      </w:r>
    </w:p>
    <w:p>
      <w:pPr>
        <w:pStyle w:val="FirstParagraph"/>
      </w:pPr>
      <w:r>
        <w:t xml:space="preserve">19.02.2025</w:t>
      </w:r>
    </w:p>
    <w:p>
      <w:pPr>
        <w:pStyle w:val="BodyText"/>
      </w:pPr>
      <w:r>
        <w:t xml:space="preserve">Приглашаем вас принять участие в обходе территории района совместно с руководством управы района Митино и сотрудниками ГБУ "Жилищник района Митино".</w:t>
      </w:r>
    </w:p>
    <w:p>
      <w:pPr>
        <w:pStyle w:val="BodyText"/>
      </w:pPr>
      <w:r>
        <w:t xml:space="preserve">Во время обхода вы сможете задать интересующие вопросы, а так же обратить внимание на волнующие вас проблемы.</w:t>
      </w:r>
    </w:p>
    <w:p>
      <w:pPr>
        <w:pStyle w:val="BodyText"/>
      </w:pPr>
      <w:r>
        <w:t xml:space="preserve">Когда: 19 февраля</w:t>
      </w:r>
    </w:p>
    <w:p>
      <w:pPr>
        <w:pStyle w:val="BodyText"/>
      </w:pPr>
      <w:r>
        <w:t xml:space="preserve">Время: 16.00</w:t>
      </w:r>
    </w:p>
    <w:p>
      <w:pPr>
        <w:pStyle w:val="BodyText"/>
      </w:pPr>
      <w:r>
        <w:t xml:space="preserve">Место встречи: на бульваре перед д. 11 по Ангелову переулку.</w:t>
      </w:r>
    </w:p>
    <w:p>
      <w:pPr>
        <w:pStyle w:val="BodyText"/>
      </w:pPr>
      <w:r>
        <w:t xml:space="preserve">#Митино #СЗАО @upravamitino</w:t>
      </w:r>
    </w:p>
    <w:p>
      <w:pPr>
        <w:pStyle w:val="BodyText"/>
      </w:pPr>
      <w:r>
        <w:drawing>
          <wp:inline>
            <wp:extent cx="5334000" cy="6667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492a0afa-6a6d-4818-adc1-e23873e92d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http://mitino.mos.ru/presscenter/important/detail/12815536.html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2815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2815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2025-07-26T02:50:14Z</dcterms:created>
  <dcterms:modified xsi:type="dcterms:W3CDTF">2025-07-26T02:50:14Z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