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товесна---2025"/>
    <w:p>
      <w:pPr>
        <w:pStyle w:val="Heading3"/>
      </w:pPr>
      <w:r>
        <w:t xml:space="preserve">Мотовесна - 2025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rPr>
          <w:iCs/>
          <w:i/>
        </w:rPr>
        <w:t xml:space="preserve">4 – 6 апреля в КВЦ «Патриот» вновь состоится выставка техники для активного отдыха «Мотовесна». Под крышей одного из самых больших выставочных комплексов страны будут представлены лучшие образцы мотоциклов, квадроциклов, скутеров, тюнинга, запчастей, экипировки и сопутствующих аксессуаров от ведущих производителей и дистрибьютеров. Вместе с вами мы станем свидетелями громких премьер, увидим захватывающее дух мастерство мотоспортсменов, познакомимся с теми, кого видим через экран, и традиционно откроем мотосезон.</w:t>
      </w:r>
    </w:p>
    <w:p>
      <w:pPr>
        <w:pStyle w:val="BodyText"/>
      </w:pPr>
      <w:r>
        <w:rPr>
          <w:iCs/>
          <w:i/>
        </w:rPr>
        <w:t xml:space="preserve">Мероприятие станет отправной точкой перед насыщенными месяцами. Соскучившиеся по реву мотора мотоциклисты найдут для себя все необходимое перед долгожданным выездом на дороги. В этом году «Мотовесна» станет самой масштабной выставкой за всю историю проекта – посетителей ждут: яркие стенды, уникальные презентации, техника, которая завоевала доверие и новинки, покоряющие сердца.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афиша-МВ%20Moscow%20Sans%20шрифт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http://mitino.mos.ru/presscenter/important/detail/12879928.html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79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79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2025-08-05T21:53:11Z</dcterms:created>
  <dcterms:modified xsi:type="dcterms:W3CDTF">2025-08-05T21:53:11Z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