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системе-городского-видеонаблюдения"/>
    <w:p>
      <w:pPr>
        <w:pStyle w:val="Heading3"/>
      </w:pPr>
      <w:r>
        <w:t xml:space="preserve">О системе городского видеонаблюдения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Во исполнение Государственной программы города Москвы «Информационный город» на 2012–2018 годы Департаментом информационных технологий города Москвы организованы мероприятия по установке современных камер видеонаблюдения следующих типов:</w:t>
      </w:r>
    </w:p>
    <w:p>
      <w:pPr>
        <w:numPr>
          <w:ilvl w:val="0"/>
          <w:numId w:val="1001"/>
        </w:numPr>
        <w:pStyle w:val="Compact"/>
      </w:pPr>
      <w:r>
        <w:t xml:space="preserve">камеры подъездного видеонаблюдения;</w:t>
      </w:r>
    </w:p>
    <w:p>
      <w:pPr>
        <w:numPr>
          <w:ilvl w:val="0"/>
          <w:numId w:val="1001"/>
        </w:numPr>
        <w:pStyle w:val="Compact"/>
      </w:pPr>
      <w:r>
        <w:t xml:space="preserve">камеры дворового видеонаблюдения;</w:t>
      </w:r>
    </w:p>
    <w:p>
      <w:pPr>
        <w:numPr>
          <w:ilvl w:val="0"/>
          <w:numId w:val="1001"/>
        </w:numPr>
        <w:pStyle w:val="Compact"/>
      </w:pPr>
      <w:r>
        <w:t xml:space="preserve">камеры в местах массового скопления граждан;</w:t>
      </w:r>
    </w:p>
    <w:p>
      <w:pPr>
        <w:numPr>
          <w:ilvl w:val="0"/>
          <w:numId w:val="1001"/>
        </w:numPr>
        <w:pStyle w:val="Compact"/>
      </w:pPr>
      <w:r>
        <w:t xml:space="preserve">камеры в средних общеобразовательных учреждениях;</w:t>
      </w:r>
    </w:p>
    <w:p>
      <w:pPr>
        <w:numPr>
          <w:ilvl w:val="0"/>
          <w:numId w:val="1001"/>
        </w:numPr>
        <w:pStyle w:val="Compact"/>
      </w:pPr>
      <w:r>
        <w:t xml:space="preserve">камеры на объектах торговли и услуг, в том числе на ярмарках выходного дня.</w:t>
      </w:r>
    </w:p>
    <w:p>
      <w:pPr>
        <w:pStyle w:val="FirstParagraph"/>
      </w:pPr>
      <w:r>
        <w:t xml:space="preserve">В целях повышения качества жизни и уровня обеспечения безопасности жителей в городе Москве установлено более 125 000 камер видеонаблюдения.</w:t>
      </w:r>
    </w:p>
    <w:p>
      <w:pPr>
        <w:pStyle w:val="BodyText"/>
      </w:pPr>
      <w:r>
        <w:t xml:space="preserve">Система видеонаблюдения обеспечивает обзор около 90% подъездов жилых домов и </w:t>
      </w:r>
    </w:p>
    <w:p>
      <w:pPr>
        <w:pStyle w:val="BodyText"/>
      </w:pPr>
      <w:r>
        <w:t xml:space="preserve">60 % дворовых территорий.</w:t>
      </w:r>
    </w:p>
    <w:p>
      <w:pPr>
        <w:pStyle w:val="BodyText"/>
      </w:pPr>
      <w:r>
        <w:t xml:space="preserve">В настоящее время проведены мероприятия по подключению внешних систем видеонаблюдения (интеллектуальная транспортная сеть, транспортно-пересадочных узлов города, ГУП «Московский метрополитен и др.) в государственную информационную систему «Единый центр хранения и обработки данных».</w:t>
      </w:r>
    </w:p>
    <w:p>
      <w:pPr>
        <w:pStyle w:val="BodyText"/>
      </w:pPr>
      <w:r>
        <w:rPr>
          <w:bCs/>
          <w:b/>
        </w:rPr>
        <w:t xml:space="preserve">Обращаем внимание, что срок хранения архива с камер видеонаблюдения составляет 5 суток.</w:t>
      </w:r>
    </w:p>
    <w:p>
      <w:pPr>
        <w:pStyle w:val="BodyText"/>
      </w:pPr>
      <w:r>
        <w:t xml:space="preserve">На официальном портале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www.data.mos.ru</w:t>
        </w:r>
      </w:hyperlink>
      <w:r>
        <w:t xml:space="preserve"> </w:t>
      </w:r>
      <w:r>
        <w:t xml:space="preserve">в открытом доступе представлены реестры камер подъездного и дворового видеонаблюдения, с помощью которых Вы можете узнать оборудован ли Ваш дом камерами видеонаблюдения. По мере развития системы реестр в обязательном порядке дорабатывается и актуализируется.</w:t>
      </w:r>
    </w:p>
    <w:p>
      <w:pPr>
        <w:pStyle w:val="BodyText"/>
      </w:pPr>
      <w:r>
        <w:rPr>
          <w:bCs/>
          <w:b/>
        </w:rPr>
        <w:t xml:space="preserve">Что делать, если Вам понадобилась запись с камеры видеонаблюдения?</w:t>
      </w:r>
    </w:p>
    <w:p>
      <w:pPr>
        <w:pStyle w:val="BodyText"/>
      </w:pPr>
      <w:r>
        <w:t xml:space="preserve">В первую очередь, необходимо обратиться в круглосуточный Общегородской контакт-центр по номеру</w:t>
      </w:r>
      <w:r>
        <w:t xml:space="preserve"> </w:t>
      </w:r>
      <w:r>
        <w:rPr>
          <w:bCs/>
          <w:b/>
        </w:rPr>
        <w:t xml:space="preserve">8 (495) 587 00 02</w:t>
      </w:r>
      <w:r>
        <w:t xml:space="preserve"> </w:t>
      </w:r>
      <w:r>
        <w:t xml:space="preserve">в течение 5 суток с момента происшествия и оставить заявку на сохранение видеоархива. Для этого оператору контакт-центра необходимо сообщить дату, время и адрес места происшествия. Вы получите номер заявки, который следует передать представителю правоохранительных органов. Информация с камер видеонаблюдения, скачанная по заявкам граждан, хранится в архиве в течении </w:t>
      </w:r>
    </w:p>
    <w:p>
      <w:pPr>
        <w:pStyle w:val="BodyText"/>
      </w:pPr>
      <w:r>
        <w:t xml:space="preserve">30 календарных дней.</w:t>
      </w:r>
    </w:p>
    <w:p>
      <w:pPr>
        <w:pStyle w:val="BodyText"/>
      </w:pPr>
      <w:r>
        <w:t xml:space="preserve">Копию архивных данных может получить</w:t>
      </w:r>
      <w:r>
        <w:t xml:space="preserve"> </w:t>
      </w:r>
      <w:r>
        <w:rPr>
          <w:bCs/>
          <w:b/>
        </w:rPr>
        <w:t xml:space="preserve">только представитель правоохранительных органов</w:t>
      </w:r>
      <w:r>
        <w:t xml:space="preserve">, обратившись в Департамент информационных технологий города Москвы с письменным запросом, оформленным в установленной форме, а также с электронным носителем, на который осуществляется запись копии архивных данных. Полученный материал может оказаться ключевым свидетельством правонарушения и помочь в раскрытии преступления по «горячим следам».</w:t>
      </w:r>
    </w:p>
    <w:p>
      <w:pPr>
        <w:pStyle w:val="BodyText"/>
      </w:pPr>
      <w:r>
        <w:t xml:space="preserve">В настоящее время Департаментом информационных технологий города Москвы прорабатывается вопрос предоставления доступа к системе городского видеонаблюдения жителям города.</w:t>
      </w:r>
    </w:p>
    <w:p>
      <w:pPr>
        <w:pStyle w:val="BodyText"/>
      </w:pPr>
      <w:r>
        <w:rPr>
          <w:bCs/>
          <w:b/>
        </w:rPr>
        <w:t xml:space="preserve">У Вас есть предложения или пожелания по использованию системы видеонаблюдения? Или она уже Вам помогла? Сообщите нам об этом по электронной почте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dit-video@mos.ru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Дополнительная информация представлена на сайте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www.video.dit.mos.ru</w:t>
        </w:r>
      </w:hyperlink>
      <w:r>
        <w:t xml:space="preserve">, где Вы также можете связаться с нами, заполнив форму обратной связи.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http://mitino.mos.ru/presscenter/important/detail/1289174.html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9174.html" TargetMode="External" /><Relationship Type="http://schemas.openxmlformats.org/officeDocument/2006/relationships/hyperlink" Id="rId20" Target="http://www.data.mos.ru/" TargetMode="External" /><Relationship Type="http://schemas.openxmlformats.org/officeDocument/2006/relationships/hyperlink" Id="rId22" Target="http://www.video.dit.mos.ru/" TargetMode="External" /><Relationship Type="http://schemas.openxmlformats.org/officeDocument/2006/relationships/hyperlink" Id="rId21" Target="mailto:dit-video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9174.html" TargetMode="External" /><Relationship Type="http://schemas.openxmlformats.org/officeDocument/2006/relationships/hyperlink" Id="rId20" Target="http://www.data.mos.ru/" TargetMode="External" /><Relationship Type="http://schemas.openxmlformats.org/officeDocument/2006/relationships/hyperlink" Id="rId22" Target="http://www.video.dit.mos.ru/" TargetMode="External" /><Relationship Type="http://schemas.openxmlformats.org/officeDocument/2006/relationships/hyperlink" Id="rId21" Target="mailto:dit-video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2025-08-05T21:51:50Z</dcterms:created>
  <dcterms:modified xsi:type="dcterms:W3CDTF">2025-08-05T21:51:50Z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