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19dfeac32f8f45d694cf62a6794cef825980c"/>
    <w:p>
      <w:pPr>
        <w:pStyle w:val="Heading3"/>
      </w:pPr>
      <w:r>
        <w:t xml:space="preserve">Адреса площадок СЗАО и график проведения спортивных мероприятий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http://mitino.mos.ru/presscenter/important/detail/12936709.html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3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3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2025-04-25T12:16:25Z</dcterms:created>
  <dcterms:modified xsi:type="dcterms:W3CDTF">2025-04-25T12:16:25Z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