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a61163d226d1d3699167f2094179b1c6f19f5"/>
    <w:p>
      <w:pPr>
        <w:pStyle w:val="Heading3"/>
      </w:pPr>
      <w:r>
        <w:t xml:space="preserve">В московских МФЦ пройдут мероприятия для представителей старшего поколения</w:t>
      </w:r>
    </w:p>
    <w:p>
      <w:pPr>
        <w:pStyle w:val="FirstParagraph"/>
      </w:pPr>
      <w:r>
        <w:t xml:space="preserve">30.09.2014</w:t>
      </w:r>
    </w:p>
    <w:p>
      <w:pPr>
        <w:pStyle w:val="BodyText"/>
      </w:pPr>
      <w:r>
        <w:t xml:space="preserve">Ко Дню пожилого человека, который отмечается 1 октября, столичные МФЦ приготовили для представителей старшего поколения ряд интересных и полезных мероприятий.</w:t>
      </w:r>
    </w:p>
    <w:p>
      <w:pPr>
        <w:pStyle w:val="BodyText"/>
      </w:pPr>
      <w:r>
        <w:t xml:space="preserve">Например, в МФЦ Таганский и МФЦ Гагаринский в течение дня каждого пожилого посетителя ждут поздравления и цветы в подарок.</w:t>
      </w:r>
    </w:p>
    <w:p>
      <w:pPr>
        <w:pStyle w:val="BodyText"/>
      </w:pPr>
      <w:r>
        <w:t xml:space="preserve">В МФЦ Восточное Дегунино и Бескудниковский весь день будет царить праздничная атмосфера. В первой половине дня гостям-ветеранам будут вручать памятные сувениры, а в 12.00 здесь же состоится концерт «Сердце молодо всегда», организованный досуговым центром «Алые паруса». Также запланирован шахматный турнир для пожилых людей.</w:t>
      </w:r>
    </w:p>
    <w:p>
      <w:pPr>
        <w:pStyle w:val="BodyText"/>
      </w:pPr>
      <w:r>
        <w:t xml:space="preserve">В МФЦ Алтуфьевский и МФЦ Внуково в этот день пройдут курсы компьютерной грамотности для пенсионеров. Специалисты расскажут и покажут, как пользоваться электронной почтой, как найти нужную информацию в Интернете, какие услуги можно получить с помощью портала госуслуг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.</w:t>
      </w:r>
    </w:p>
    <w:p>
      <w:pPr>
        <w:pStyle w:val="BodyText"/>
      </w:pPr>
      <w:r>
        <w:t xml:space="preserve">В МФЦ Академический в 14.00 состоится необычный мастер-класс по изготовлению подарков «Вкусный букет».</w:t>
      </w:r>
    </w:p>
    <w:p>
      <w:pPr>
        <w:pStyle w:val="BodyText"/>
      </w:pPr>
      <w:r>
        <w:t xml:space="preserve">МФЦ Чертаново Северное приглашает пенсионеров на встречу с селекционером на тему «Современные сорта томатов, особенности их возделывания в условиях центральных районов нечерноземной зоны РФ».</w:t>
      </w:r>
    </w:p>
    <w:p>
      <w:pPr>
        <w:pStyle w:val="BodyText"/>
      </w:pPr>
      <w:r>
        <w:t xml:space="preserve">В МФЦ Фили-Давыдково праздничные мероприятия пройдут 3 октября. В этот день на тематическую встречу «От сердца к сердцу» в гости приглашены ветераны ВОВ, труженики тыла. Для каждого из них организаторы приготовили приятные сюрпризы: цветы и концерт. Кстати, казачьими песнями ветеранов поздравит специалист МФЦ Дарья Громова. На этом мероприятии с ветеранами войны также обсудят подготовку к предстоящему празднованию 70-летия Великой Победы.</w:t>
      </w:r>
    </w:p>
    <w:p>
      <w:pPr>
        <w:pStyle w:val="BodyText"/>
      </w:pPr>
      <w:r>
        <w:t xml:space="preserve">1 октября отмечается еще и международный День музыки. В МФЦ Беговой решили совместить эти два праздника и устроили встречу с композитором, педагогом культурно-досугового центра «Русь» и учителем певца Дмитрия Маликова Сергеем Филатовым. Встреча состоится в 16.00.</w:t>
      </w:r>
    </w:p>
    <w:p>
      <w:pPr>
        <w:pStyle w:val="BodyText"/>
      </w:pPr>
      <w:r>
        <w:t xml:space="preserve">Напомним, в столичных центрах госуслуг заботятся о том, чтобы посетителям было комфортно ожидать получения документов, чтобы в следующий раз они пришли сюда с хорошим настроением. Для этого руководство МФЦ ищет необычные варианты, как гостям МФЦ провести свое время с пользой. Например, устраивает встречи с интересными людьми, праздники для детей и взрослых: День знаний, День кино, День любви, семьи и верности и др.</w:t>
      </w:r>
    </w:p>
    <w:p>
      <w:pPr>
        <w:pStyle w:val="BodyText"/>
      </w:pPr>
      <w:r>
        <w:rPr>
          <w:bCs/>
          <w:b/>
        </w:rPr>
        <w:t xml:space="preserve">План мероприятий в МФЦ г.Москвы, посвященных Дню пожилого человека (1 октября)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МФЦ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Начало</w:t>
            </w:r>
          </w:p>
        </w:tc>
      </w:tr>
      <w:tr>
        <w:tc>
          <w:tcPr/>
          <w:p>
            <w:pPr>
              <w:jc w:val="left"/>
            </w:pPr>
            <w:r>
              <w:t xml:space="preserve">МФЦ Восточное Дегунино и Бескудниковский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ул.Дубнинская, дом 40А, корп.1</w:t>
            </w:r>
          </w:p>
        </w:tc>
        <w:tc>
          <w:tcPr/>
          <w:p>
            <w:pPr>
              <w:jc w:val="left"/>
            </w:pPr>
            <w:r>
              <w:t xml:space="preserve">«По жизни шагаем вместе с МФЦ»</w:t>
            </w:r>
          </w:p>
        </w:tc>
        <w:tc>
          <w:tcPr/>
          <w:p>
            <w:pPr>
              <w:jc w:val="left"/>
            </w:pPr>
            <w:r>
              <w:t xml:space="preserve">с 9.00 – вручение сувениров</w:t>
            </w:r>
          </w:p>
          <w:p>
            <w:pPr>
              <w:jc w:val="left"/>
            </w:pPr>
            <w:r>
              <w:t xml:space="preserve">12.00 - концерт</w:t>
            </w:r>
          </w:p>
        </w:tc>
      </w:tr>
      <w:tr>
        <w:tc>
          <w:tcPr/>
          <w:p>
            <w:pPr>
              <w:jc w:val="left"/>
            </w:pPr>
            <w:r>
              <w:t xml:space="preserve">МФЦ Замоскворечье</w:t>
            </w:r>
          </w:p>
        </w:tc>
        <w:tc>
          <w:tcPr/>
          <w:p>
            <w:pPr>
              <w:jc w:val="left"/>
            </w:pPr>
            <w:r>
              <w:t xml:space="preserve">ул. Бахрушина, д. 13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Внуково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ул. Базовая, д. 2, корп. 2</w:t>
            </w:r>
          </w:p>
        </w:tc>
        <w:tc>
          <w:tcPr/>
          <w:p>
            <w:pPr>
              <w:jc w:val="left"/>
            </w:pPr>
            <w:r>
              <w:t xml:space="preserve">Курсы компьютерной грамотности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Академический</w:t>
            </w:r>
          </w:p>
        </w:tc>
        <w:tc>
          <w:tcPr/>
          <w:p>
            <w:pPr>
              <w:jc w:val="left"/>
            </w:pPr>
            <w:r>
              <w:t xml:space="preserve">ул. Новочеремушкинская, д. 23, корп. 5</w:t>
            </w:r>
          </w:p>
        </w:tc>
        <w:tc>
          <w:tcPr/>
          <w:p>
            <w:pPr>
              <w:jc w:val="left"/>
            </w:pPr>
            <w:r>
              <w:t xml:space="preserve">Мастер-класс «Вкусный букет»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Богородское и Метрогородок</w:t>
            </w:r>
          </w:p>
        </w:tc>
        <w:tc>
          <w:tcPr/>
          <w:p>
            <w:pPr>
              <w:jc w:val="left"/>
            </w:pPr>
            <w:r>
              <w:t xml:space="preserve">Открытое шоссе, д. 8</w:t>
            </w:r>
          </w:p>
        </w:tc>
        <w:tc>
          <w:tcPr/>
          <w:p>
            <w:pPr>
              <w:jc w:val="left"/>
            </w:pPr>
            <w:r>
              <w:t xml:space="preserve">Праздник «Золотая осень»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Алтуфьевский</w:t>
            </w:r>
          </w:p>
        </w:tc>
        <w:tc>
          <w:tcPr/>
          <w:p>
            <w:pPr>
              <w:jc w:val="left"/>
            </w:pPr>
            <w:r>
              <w:t xml:space="preserve">Алтуфьевское шоссе, д.56а</w:t>
            </w:r>
          </w:p>
        </w:tc>
        <w:tc>
          <w:tcPr/>
          <w:p>
            <w:pPr>
              <w:jc w:val="left"/>
            </w:pPr>
            <w:r>
              <w:t xml:space="preserve">Компьютерные курсы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Орехово-Борисово Северное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ул.Ясеневая, д.8</w:t>
            </w:r>
          </w:p>
        </w:tc>
        <w:tc>
          <w:tcPr/>
          <w:p>
            <w:pPr>
              <w:jc w:val="left"/>
            </w:pPr>
            <w:r>
              <w:t xml:space="preserve">Лекция о работе МФЦ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Гагаринский</w:t>
            </w:r>
          </w:p>
        </w:tc>
        <w:tc>
          <w:tcPr/>
          <w:p>
            <w:pPr>
              <w:jc w:val="left"/>
            </w:pPr>
            <w:r>
              <w:t xml:space="preserve">ул.Вавилова, д.81,к.1</w:t>
            </w:r>
          </w:p>
        </w:tc>
        <w:tc>
          <w:tcPr/>
          <w:p>
            <w:pPr>
              <w:jc w:val="left"/>
            </w:pPr>
            <w:r>
              <w:t xml:space="preserve">Вручение цветов ветеранам</w:t>
            </w:r>
          </w:p>
        </w:tc>
        <w:tc>
          <w:tcPr/>
          <w:p>
            <w:pPr>
              <w:jc w:val="left"/>
            </w:pPr>
            <w:r>
              <w:t xml:space="preserve">В течение дня</w:t>
            </w:r>
          </w:p>
        </w:tc>
      </w:tr>
      <w:tr>
        <w:tc>
          <w:tcPr/>
          <w:p>
            <w:pPr>
              <w:jc w:val="left"/>
            </w:pPr>
            <w:r>
              <w:t xml:space="preserve">МФЦ Таганский</w:t>
            </w:r>
          </w:p>
        </w:tc>
        <w:tc>
          <w:tcPr/>
          <w:p>
            <w:pPr>
              <w:jc w:val="left"/>
            </w:pPr>
            <w:r>
              <w:t xml:space="preserve">Рогожский вал, д. 13, корп. 2</w:t>
            </w:r>
          </w:p>
        </w:tc>
        <w:tc>
          <w:tcPr/>
          <w:p>
            <w:pPr>
              <w:jc w:val="left"/>
            </w:pPr>
            <w:r>
              <w:t xml:space="preserve">Вручение цветов ветеранам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В течение дня</w:t>
            </w:r>
          </w:p>
        </w:tc>
      </w:tr>
      <w:tr>
        <w:tc>
          <w:tcPr/>
          <w:p>
            <w:pPr>
              <w:jc w:val="left"/>
            </w:pPr>
            <w:r>
              <w:t xml:space="preserve">МФЦ Чертаново Северное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128, корп.2</w:t>
            </w:r>
          </w:p>
        </w:tc>
        <w:tc>
          <w:tcPr/>
          <w:p>
            <w:pPr>
              <w:jc w:val="left"/>
            </w:pPr>
            <w:r>
              <w:t xml:space="preserve">Лекция «Современные сорта томатов, особенности возделывания в условиях центральных районов нечерноземной зоны РФ», концерт</w:t>
            </w:r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</w:tr>
      <w:tr>
        <w:tc>
          <w:tcPr/>
          <w:p>
            <w:pPr>
              <w:jc w:val="left"/>
            </w:pPr>
            <w:r>
              <w:t xml:space="preserve">МФЦ Рязанский</w:t>
            </w:r>
          </w:p>
        </w:tc>
        <w:tc>
          <w:tcPr/>
          <w:p>
            <w:pPr>
              <w:jc w:val="left"/>
            </w:pPr>
            <w:r>
              <w:t xml:space="preserve">1-я Новокузьминская ул., д. 10</w:t>
            </w:r>
          </w:p>
        </w:tc>
        <w:tc>
          <w:tcPr/>
          <w:p>
            <w:pPr>
              <w:jc w:val="left"/>
            </w:pPr>
            <w:r>
              <w:t xml:space="preserve">Чаепитие для ветеранов, экскурсия по МФЦ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Очаково-Матвеевское</w:t>
            </w:r>
          </w:p>
        </w:tc>
        <w:tc>
          <w:tcPr/>
          <w:p>
            <w:pPr>
              <w:jc w:val="left"/>
            </w:pPr>
            <w:r>
              <w:t xml:space="preserve">2-й Очаковский пер., д.6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«Согреем ладони, разгладим морщины»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Кузьминки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д. 41, корп.3</w:t>
            </w:r>
          </w:p>
        </w:tc>
        <w:tc>
          <w:tcPr/>
          <w:p>
            <w:pPr>
              <w:jc w:val="left"/>
            </w:pPr>
            <w:r>
              <w:t xml:space="preserve">Чаепитие для ветеранов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Беговой</w:t>
            </w:r>
          </w:p>
        </w:tc>
        <w:tc>
          <w:tcPr/>
          <w:p>
            <w:pPr>
              <w:jc w:val="left"/>
            </w:pPr>
            <w:r>
              <w:t xml:space="preserve">ул.Правды, 33</w:t>
            </w:r>
          </w:p>
        </w:tc>
        <w:tc>
          <w:tcPr/>
          <w:p>
            <w:pPr>
              <w:jc w:val="left"/>
            </w:pPr>
            <w:r>
              <w:t xml:space="preserve">Творческая встреча с Сергеем Филатовым - композитором, учителем Дмитрия Маликова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</w:tr>
      <w:tr>
        <w:tc>
          <w:tcPr/>
          <w:p>
            <w:pPr>
              <w:jc w:val="left"/>
            </w:pPr>
            <w:r>
              <w:t xml:space="preserve">МФЦ Фили-Давыдково</w:t>
            </w:r>
          </w:p>
        </w:tc>
        <w:tc>
          <w:tcPr/>
          <w:p>
            <w:pPr>
              <w:jc w:val="left"/>
            </w:pPr>
            <w:r>
              <w:t xml:space="preserve">ул.Кременчугская, д.9</w:t>
            </w:r>
          </w:p>
        </w:tc>
        <w:tc>
          <w:tcPr/>
          <w:p>
            <w:pPr>
              <w:jc w:val="left"/>
            </w:pPr>
            <w:r>
              <w:t xml:space="preserve">Вручение цветов ветеранам, экскурсия по МФЦ, праздничный концерт, компьютерные курсы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3 октября</w:t>
            </w:r>
            <w:r>
              <w:t xml:space="preserve"> </w:t>
            </w:r>
            <w:r>
              <w:t xml:space="preserve">в 14.00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http://mitino.mos.ru/presscenter/important/detail/1317921.html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317921.html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317921.html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2025-06-08T23:15:12Z</dcterms:created>
  <dcterms:modified xsi:type="dcterms:W3CDTF">2025-06-08T23:15:12Z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