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c62d64ce6ee328aca9576c8d70fe9c7fe234bc"/>
    <w:p>
      <w:pPr>
        <w:pStyle w:val="Heading3"/>
      </w:pPr>
      <w:r>
        <w:t xml:space="preserve">В преддверии Нового года Тверской бульвар превратится в Волшебный лес</w:t>
      </w:r>
    </w:p>
    <w:p>
      <w:pPr>
        <w:pStyle w:val="FirstParagraph"/>
      </w:pPr>
      <w:r>
        <w:t xml:space="preserve">04.12.2014</w:t>
      </w:r>
    </w:p>
    <w:p>
      <w:pPr>
        <w:pStyle w:val="BodyText"/>
      </w:pPr>
      <w:r>
        <w:rPr>
          <w:iCs/>
          <w:i/>
        </w:rPr>
        <w:t xml:space="preserve">На Тверском бульваре появятся 88 волшебных деревьев, 30 светодиодных чудо-зверей и настоящий зоопарк с белочками, козлятами, поросятами и другими животными.</w:t>
      </w:r>
    </w:p>
    <w:p>
      <w:pPr>
        <w:pStyle w:val="BodyText"/>
      </w:pPr>
      <w:r>
        <w:rPr>
          <w:bCs/>
          <w:b/>
        </w:rPr>
        <w:t xml:space="preserve">Контактный зоопарк</w:t>
      </w:r>
    </w:p>
    <w:p>
      <w:pPr>
        <w:pStyle w:val="BodyText"/>
      </w:pPr>
      <w:r>
        <w:t xml:space="preserve">В предпраздничные дни в Москве будут твориться чудеса! Весь Тверской бульвар превратится в Волшебный лес, населенный сказочными жителями и домашними животными. Так, в специально оборудованных домиках с обогревом поселятся семеро козлят, три поросенка, гуси-лебеди, курочка Ряба, белочка из «Сказки о царе Салтане», и даже сова из сказки про Винни-Пуха.</w:t>
      </w:r>
    </w:p>
    <w:p>
      <w:pPr>
        <w:pStyle w:val="BodyText"/>
      </w:pPr>
      <w:r>
        <w:t xml:space="preserve">Ухаживать за животными будет старичок-лесовичок. Он проведет экскурсию и расскажет малышам обо всех обитателях леса. Зверей можно будет покормить и погладить.</w:t>
      </w:r>
    </w:p>
    <w:p>
      <w:pPr>
        <w:pStyle w:val="BodyText"/>
      </w:pPr>
      <w:r>
        <w:rPr>
          <w:bCs/>
          <w:b/>
        </w:rPr>
        <w:t xml:space="preserve">Сияющие фигуры</w:t>
      </w:r>
    </w:p>
    <w:p>
      <w:pPr>
        <w:pStyle w:val="BodyText"/>
      </w:pPr>
      <w:r>
        <w:t xml:space="preserve">Для создания праздничной атмосферы на Тверском бульваре установят сияющие фигуры: лис, коней, медвежат и других героев сказок. Радовать детей и взрослых будут 30 световых анимированных инсталляций.</w:t>
      </w:r>
    </w:p>
    <w:p>
      <w:pPr>
        <w:pStyle w:val="BodyText"/>
      </w:pPr>
      <w:r>
        <w:t xml:space="preserve">Ну и какой же сказочный лес без волшебных деревьев? Этой зимой на Тверском бульваре появятся 88 конструкций с яркой иллюминацией, освещающей пешеходный маршрут.</w:t>
      </w:r>
    </w:p>
    <w:p>
      <w:pPr>
        <w:pStyle w:val="BodyText"/>
      </w:pPr>
      <w:r>
        <w:rPr>
          <w:bCs/>
          <w:b/>
        </w:rPr>
        <w:t xml:space="preserve">О фестивале</w:t>
      </w:r>
    </w:p>
    <w:p>
      <w:pPr>
        <w:pStyle w:val="BodyText"/>
      </w:pPr>
      <w:r>
        <w:t xml:space="preserve">Городской фестиваль «Путешествие в Рождество» стартует 12 декабря 2014 года и продлится до 11 января 2015 года. В течение месяца на 36 площадках – 25 центральных и 11 окружных – будут работать рождественские ярмарки. Праздник организован при поддержке Правительства Москвы.</w:t>
      </w:r>
    </w:p>
    <w:p>
      <w:pPr>
        <w:pStyle w:val="BodyText"/>
      </w:pPr>
      <w:r>
        <w:t xml:space="preserve">Официальный сайт фестиваля:</w:t>
      </w:r>
      <w:r>
        <w:t xml:space="preserve"> </w:t>
      </w:r>
      <w:hyperlink r:id="rId20">
        <w:r>
          <w:rPr>
            <w:rStyle w:val="Hyperlink"/>
          </w:rPr>
          <w:t xml:space="preserve">www.festmoscow.ru</w:t>
        </w:r>
      </w:hyperlink>
    </w:p>
    <w:p>
      <w:pPr>
        <w:pStyle w:val="BodyText"/>
      </w:pPr>
      <w:r>
        <w:t xml:space="preserve">Страницы в соцсетях:</w:t>
      </w:r>
      <w:r>
        <w:t xml:space="preserve"> </w:t>
      </w:r>
      <w:hyperlink r:id="rId21">
        <w:r>
          <w:rPr>
            <w:rStyle w:val="Hyperlink"/>
          </w:rPr>
          <w:t xml:space="preserve">www.facebook.com/moschristmas?ref=hl</w:t>
        </w:r>
      </w:hyperlink>
      <w:r>
        <w:t xml:space="preserve">;</w:t>
      </w:r>
      <w:r>
        <w:t xml:space="preserve"> </w:t>
      </w:r>
      <w:hyperlink r:id="rId22">
        <w:r>
          <w:rPr>
            <w:rStyle w:val="Hyperlink"/>
          </w:rPr>
          <w:t xml:space="preserve">vk.com/christmas_mos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http://mitino.mos.ru/presscenter/important/detail/1448735.html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Митино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1448735.html" TargetMode="External" /><Relationship Type="http://schemas.openxmlformats.org/officeDocument/2006/relationships/hyperlink" Id="rId21" Target="http://www.facebook.com/moschristmas?ref=hl" TargetMode="External" /><Relationship Type="http://schemas.openxmlformats.org/officeDocument/2006/relationships/hyperlink" Id="rId20" Target="http://www.festmoscow.ru/" TargetMode="External" /><Relationship Type="http://schemas.openxmlformats.org/officeDocument/2006/relationships/hyperlink" Id="rId22" Target="https://vk.com/christmas_mo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1448735.html" TargetMode="External" /><Relationship Type="http://schemas.openxmlformats.org/officeDocument/2006/relationships/hyperlink" Id="rId21" Target="http://www.facebook.com/moschristmas?ref=hl" TargetMode="External" /><Relationship Type="http://schemas.openxmlformats.org/officeDocument/2006/relationships/hyperlink" Id="rId20" Target="http://www.festmoscow.ru/" TargetMode="External" /><Relationship Type="http://schemas.openxmlformats.org/officeDocument/2006/relationships/hyperlink" Id="rId22" Target="https://vk.com/christmas_mo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2025-07-24T11:47:34Z</dcterms:created>
  <dcterms:modified xsi:type="dcterms:W3CDTF">2025-07-24T11:47:34Z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