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имний-отдых-в-ландшафтном-парке"/>
    <w:p>
      <w:pPr>
        <w:pStyle w:val="Heading3"/>
      </w:pPr>
      <w:r>
        <w:t xml:space="preserve">Зимний отдых в Ландшафтном парке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drawing>
          <wp:inline>
            <wp:extent cx="3048000" cy="15887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iblock/2a9/22644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588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Ландшафтном парке любителям зимнего активного отдыха в этом году предлагаются различные варианты его проведения.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 каток с искусственным льдом площадью 800 кв.м. (ул. Рословка, д.5). При катке имеется удобная тепла раздевалка, где можно переобуться и погреться. Ежедневно открыт пункт проката спортивного инвентаря.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Залит каток с естественным льдом. Ближайший вход с ул.Пенягинская, д.16.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Режим работы:</w:t>
      </w:r>
    </w:p>
    <w:p>
      <w:pPr>
        <w:numPr>
          <w:ilvl w:val="0"/>
          <w:numId w:val="1001"/>
        </w:numPr>
        <w:pStyle w:val="Compact"/>
      </w:pPr>
      <w:r>
        <w:t xml:space="preserve">понедельник с 16:00 до 23:00</w:t>
      </w:r>
    </w:p>
    <w:p>
      <w:pPr>
        <w:numPr>
          <w:ilvl w:val="0"/>
          <w:numId w:val="1001"/>
        </w:numPr>
        <w:pStyle w:val="Compact"/>
      </w:pPr>
      <w:r>
        <w:t xml:space="preserve">вторник – четверг с 12:00 до 23:00</w:t>
      </w:r>
    </w:p>
    <w:p>
      <w:pPr>
        <w:numPr>
          <w:ilvl w:val="0"/>
          <w:numId w:val="1001"/>
        </w:numPr>
        <w:pStyle w:val="Compact"/>
      </w:pPr>
      <w:r>
        <w:t xml:space="preserve">пятница с 12:00 до 00:00</w:t>
      </w:r>
    </w:p>
    <w:p>
      <w:pPr>
        <w:numPr>
          <w:ilvl w:val="0"/>
          <w:numId w:val="1001"/>
        </w:numPr>
        <w:pStyle w:val="Compact"/>
      </w:pPr>
      <w:r>
        <w:t xml:space="preserve">суббота – воскресенье с 10:00 до 00:00 (включая праздничные дни).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Для жителей работает уютное теплое кафе, теплая раздевалка, прокат коньков.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Бесплатный вход для:</w:t>
      </w:r>
    </w:p>
    <w:p>
      <w:pPr>
        <w:numPr>
          <w:ilvl w:val="0"/>
          <w:numId w:val="1002"/>
        </w:numPr>
        <w:pStyle w:val="Compact"/>
      </w:pPr>
      <w:r>
        <w:t xml:space="preserve">детей до 3 лет</w:t>
      </w:r>
    </w:p>
    <w:p>
      <w:pPr>
        <w:numPr>
          <w:ilvl w:val="0"/>
          <w:numId w:val="1002"/>
        </w:numPr>
        <w:pStyle w:val="Compact"/>
      </w:pPr>
      <w:r>
        <w:t xml:space="preserve">пенсионеров</w:t>
      </w:r>
    </w:p>
    <w:p>
      <w:pPr>
        <w:numPr>
          <w:ilvl w:val="0"/>
          <w:numId w:val="1002"/>
        </w:numPr>
        <w:pStyle w:val="Compact"/>
      </w:pPr>
      <w:r>
        <w:t xml:space="preserve">инвалидов</w:t>
      </w:r>
    </w:p>
    <w:p>
      <w:pPr>
        <w:numPr>
          <w:ilvl w:val="0"/>
          <w:numId w:val="1002"/>
        </w:numPr>
        <w:pStyle w:val="Compact"/>
      </w:pPr>
      <w:r>
        <w:t xml:space="preserve">ветеранов боевых действий.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Для многодетных семей скидка 50%.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течении всех новогодних праздников, на катке будут организованы развлекательные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Накатана лыжная трасса (общей протяженностью 3 км), а также горка, с которой можно прокатиться и на санках, и на ледянках, и на «ватрушках», которые можно взять напрокат здесь же.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http://mitino.mos.ru/presscenter/important/detail/1504186.html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504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504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2025-07-26T14:12:03Z</dcterms:created>
  <dcterms:modified xsi:type="dcterms:W3CDTF">2025-07-26T14:12:03Z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