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40a214b2085cfc9b5bc66b4b467791719210c"/>
    <w:p>
      <w:pPr>
        <w:pStyle w:val="Heading3"/>
      </w:pPr>
      <w:r>
        <w:t xml:space="preserve">ОПОВЕЩЕНИЕ О ПРОВЕДЕНИИ ПУБЛИЧНЫХ СЛУШАНИЙ «Проект межевания территории квартала, ограниченного улицей Генерала Белобородова, 1-м Пенягинским переулком, Волоцким переулком (района Митино. СЗАО)»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межевания территории квартала, ограниченного улицей Генерала Белобородова, 1-м Пенягинским переулком, Волоцким переулком (района Митино. СЗАО)».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Экспозиция открыта с 09 февраля 2015 г. по 18 февраля 2015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 февраля 2015 г. в 19:00 часов по адресу: ул. Рословка, д. 8 (помещении №1 ГБОУ Лицей №1564)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(495)751-08-99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7510899@mail.ru; mitino202@yandex.ru;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территории квартала, ограниченного улицей Генерала Белобородова, 1-м Пенягинским переулком, Волоцким переулком (района Митино. СЗАО)»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www.mitino.mos.ru.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http://mitino.mos.ru/presscenter/important/detail/1550413.html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413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413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2025-02-15T23:56:02Z</dcterms:created>
  <dcterms:modified xsi:type="dcterms:W3CDTF">2025-02-15T23:56:02Z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