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9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24ffcc8789e01e1ccad8951402c1d0a399505b8"/>
    <w:p>
      <w:pPr>
        <w:pStyle w:val="Heading3"/>
      </w:pPr>
      <w:r>
        <w:t xml:space="preserve">«Дом Романса» приглашает в студию «Вундеркинд»</w:t>
      </w:r>
    </w:p>
    <w:p>
      <w:pPr>
        <w:pStyle w:val="FirstParagraph"/>
      </w:pPr>
      <w:r>
        <w:t xml:space="preserve">12.02.2015</w:t>
      </w:r>
    </w:p>
    <w:p>
      <w:pPr>
        <w:pStyle w:val="BodyText"/>
      </w:pPr>
      <w:r>
        <w:t xml:space="preserve">ГБУ «Дом Романса», расширяя сферу услуг, начало организацию занятий с детьми дошкольного и школьного возраста по нескольким направлениям:</w:t>
      </w:r>
    </w:p>
    <w:p>
      <w:pPr>
        <w:numPr>
          <w:ilvl w:val="0"/>
          <w:numId w:val="1001"/>
        </w:numPr>
        <w:pStyle w:val="Compact"/>
      </w:pPr>
      <w:r>
        <w:t xml:space="preserve">музыкальная студия для обучения вокала, сольфеджио и игре на фортепиано ( для всех возрастов без ограничений):</w:t>
      </w:r>
    </w:p>
    <w:p>
      <w:pPr>
        <w:numPr>
          <w:ilvl w:val="0"/>
          <w:numId w:val="1001"/>
        </w:numPr>
        <w:pStyle w:val="Compact"/>
      </w:pPr>
      <w:r>
        <w:t xml:space="preserve">детская студия (3-4; 5-6 лет) - всестороннее развитие ребёнка с помощью музыки:</w:t>
      </w:r>
    </w:p>
    <w:p>
      <w:pPr>
        <w:numPr>
          <w:ilvl w:val="0"/>
          <w:numId w:val="1001"/>
        </w:numPr>
        <w:pStyle w:val="Compact"/>
      </w:pPr>
      <w:r>
        <w:t xml:space="preserve">«English music club» (5-7; 8-10 лет) - английский язык с помощью музыки;</w:t>
      </w:r>
    </w:p>
    <w:p>
      <w:pPr>
        <w:numPr>
          <w:ilvl w:val="0"/>
          <w:numId w:val="1001"/>
        </w:numPr>
        <w:pStyle w:val="Compact"/>
      </w:pPr>
      <w:r>
        <w:t xml:space="preserve">семейное музицирование.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Эти кружки объединены общим названием - студия «Вундеркинд». Занятия проводятся на игровой основе, где много пения и движений под музыку, благодаря чему учащиеся меньше устают, обостряется процесс восприятия и запоминания, а атмосфера занятий делается радостней и непринуждённей.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всех желающих!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326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83a/b1.jp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2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3596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ddc/b2.jpg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59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2149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852/b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14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254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8c5/b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25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http://mitino.mos.ru/presscenter/important/detail/1580352.html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Митино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hyperlink" Id="rId33" Target="http://mitino.mos.ru" TargetMode="External" /><Relationship Type="http://schemas.openxmlformats.org/officeDocument/2006/relationships/hyperlink" Id="rId32" Target="http://mitino.mos.ru/presscenter/important/detail/1580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itino.mos.ru" TargetMode="External" /><Relationship Type="http://schemas.openxmlformats.org/officeDocument/2006/relationships/hyperlink" Id="rId32" Target="http://mitino.mos.ru/presscenter/important/detail/1580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2023-07-26T07:02:49Z</dcterms:created>
  <dcterms:modified xsi:type="dcterms:W3CDTF">2023-07-26T07:02:49Z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