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62640d635b7cb726852e5db4ce050395f33ff"/>
    <w:p>
      <w:pPr>
        <w:pStyle w:val="Heading3"/>
      </w:pPr>
      <w:r>
        <w:t xml:space="preserve">День открытых дверей пройдет в ГБУ ТСО «Щукино» филиал «Митино» 3 октября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Целый день посетители могут поучаствовать в мастер-классах, побывать на концерте, посетить студию красоты, приобрести изделия прикладного творчества, проконсультироваться у специалистов по социальным вопросам – льготам, подписаться по льготному тарифу на газеты «МК» и «АиФ» и многое другое.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665/reklama-dnya-otkrytykh-dver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http://mitino.mos.ru/presscenter/important/detail/2188588.html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88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88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2024-08-30T21:16:05Z</dcterms:created>
  <dcterms:modified xsi:type="dcterms:W3CDTF">2024-08-30T21:16:05Z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