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21119cb85f516679256424006932ba4278b7c"/>
    <w:p>
      <w:pPr>
        <w:pStyle w:val="Heading3"/>
      </w:pPr>
      <w:r>
        <w:t xml:space="preserve">Выставка скульптуры и графики "Иномерия" в КЦ «Митино» с 3 ноября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drawing>
          <wp:inline>
            <wp:extent cx="5334000" cy="31614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1da/inomer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городской акции «Ночь искусств» КЦ «Митино» приглашает на выставку скульптуры и графики "Иномерия" в соседский клуб «Праздник души» по адресу: улица Митинская дом 17 корпус 4.</w:t>
      </w:r>
    </w:p>
    <w:p>
      <w:pPr>
        <w:pStyle w:val="BodyText"/>
      </w:pPr>
      <w:r>
        <w:t xml:space="preserve">Зрители увидит графику Аксинина А., живопись Драговой А., Зелинской О., Фатеева Ю., скульптуру Епифанова Б. и произведения многих других современных творцов, отображающие необъяснимое.</w:t>
      </w:r>
    </w:p>
    <w:p>
      <w:pPr>
        <w:pStyle w:val="BodyText"/>
      </w:pPr>
      <w:r>
        <w:t xml:space="preserve">Выставка будет работать с</w:t>
      </w:r>
      <w:r>
        <w:t xml:space="preserve"> </w:t>
      </w:r>
      <w:r>
        <w:rPr>
          <w:bCs/>
          <w:b/>
        </w:rPr>
        <w:t xml:space="preserve">3 по 29 ноября</w:t>
      </w:r>
      <w:r>
        <w:t xml:space="preserve"> </w:t>
      </w:r>
      <w:r>
        <w:t xml:space="preserve">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http://mitino.mos.ru/presscenter/important/detail/2277848.html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77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77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2023-07-26T11:47:15Z</dcterms:created>
  <dcterms:modified xsi:type="dcterms:W3CDTF">2023-07-26T11:47:15Z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