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0eeb377c907de6f1368a64638148b0ee3863d"/>
    <w:p>
      <w:pPr>
        <w:pStyle w:val="Heading3"/>
      </w:pPr>
      <w:r>
        <w:t xml:space="preserve">Приглашаем предприятия района Митино принять участие в городском смотре-конкурсе на лучшую организацию работы в области охраны труда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t xml:space="preserve">Управа района Митино начала сбор заявок на участие в Московском городском смотре-конкурсе на лучшую организацию работы в области охраны труда в 2016 году.</w:t>
      </w:r>
    </w:p>
    <w:p>
      <w:pPr>
        <w:pStyle w:val="BodyText"/>
      </w:pPr>
      <w:r>
        <w:t xml:space="preserve">Смотр-конкурс проводится в целях снижения уровня производственного травматизма и улучшения условий труда работников в процессе трудовой деятельности. Жюри будет оценивать отсутствие несчастных случаев (в том числе групповых) на производстве, в результате которых один или несколько пострадавших получили тяжелые повреждения здоровья, снижение общего числа несчастных случаев на производстве, материальные затраты на охрану труда, в том числе из расчета на одного работника, и так далее.</w:t>
      </w:r>
    </w:p>
    <w:p>
      <w:pPr>
        <w:pStyle w:val="BodyText"/>
      </w:pPr>
      <w:r>
        <w:t xml:space="preserve">В рамках смотра-конкурса учредили девять номинаций, которые разграничили участников с разным количеством работников и работающие в разных сферах деятельности.</w:t>
      </w:r>
    </w:p>
    <w:p>
      <w:pPr>
        <w:pStyle w:val="BodyText"/>
      </w:pPr>
      <w:r>
        <w:t xml:space="preserve">Участниками смотра-конкурса на втором уровне могут стать организации, подведомственные префектуре СЗАО города Москвы и управам районов округа, а также организации, являющиеся субъектами малого и среднего предпринимательства и осуществляющие хозяйственную деятельность на территории СЗАО.</w:t>
      </w:r>
    </w:p>
    <w:p>
      <w:pPr>
        <w:pStyle w:val="BodyText"/>
      </w:pPr>
      <w:r>
        <w:t xml:space="preserve">Итоги смотра-конкурса на втором уровне подведет Межведомственная комиссия по охране труда при префектуре Северо-Западного административного округа города Москвы.</w:t>
      </w:r>
    </w:p>
    <w:p>
      <w:pPr>
        <w:pStyle w:val="BodyText"/>
      </w:pPr>
      <w:r>
        <w:t xml:space="preserve">Список номинаций Московского городского смотра-конкурса на лучшую организацию работы в области охраны труда на 2016 год</w:t>
      </w:r>
    </w:p>
    <w:p>
      <w:pPr>
        <w:pStyle w:val="BodyText"/>
      </w:pPr>
      <w:r>
        <w:t xml:space="preserve">1. Лучшая организация города Москвы в области охраны труда среди организаций бюджетной сферы (с численностью работников до 100 человек).</w:t>
      </w:r>
    </w:p>
    <w:p>
      <w:pPr>
        <w:pStyle w:val="BodyText"/>
      </w:pPr>
      <w:r>
        <w:t xml:space="preserve">2. Лучшая организация города Москвы в области охраны труда среди организаций бюджетной сферы (с численностью работников от 100 до 350 человек).</w:t>
      </w:r>
    </w:p>
    <w:p>
      <w:pPr>
        <w:pStyle w:val="BodyText"/>
      </w:pPr>
      <w:r>
        <w:t xml:space="preserve">3. Лучшая организация города Москвы в области охраны труда среди организаций бюджетной сферы (с численностью работников более 350 человек).</w:t>
      </w:r>
    </w:p>
    <w:p>
      <w:pPr>
        <w:pStyle w:val="BodyText"/>
      </w:pPr>
      <w:r>
        <w:t xml:space="preserve">4. Лучшая организация города Москвы в области охраны труда среди организаций производственной сферы (с численностью работников до 350 человек).</w:t>
      </w:r>
    </w:p>
    <w:p>
      <w:pPr>
        <w:pStyle w:val="BodyText"/>
      </w:pPr>
      <w:r>
        <w:t xml:space="preserve">5. Лучшая организация города Москвы в области охраны труда среди организаций производственной сферы (с численностью работников более 350 человек).</w:t>
      </w:r>
    </w:p>
    <w:p>
      <w:pPr>
        <w:pStyle w:val="BodyText"/>
      </w:pPr>
      <w:r>
        <w:t xml:space="preserve">6. Лучшая организация города Москвы в области охраны труда среди организаций непроизводственной сферы.</w:t>
      </w:r>
    </w:p>
    <w:p>
      <w:pPr>
        <w:pStyle w:val="BodyText"/>
      </w:pPr>
      <w:r>
        <w:t xml:space="preserve">7. Лучшая организация города Москвы в области охраны труда среди организаций малого предпринимательства (с численностью работников до 100 человек).</w:t>
      </w:r>
    </w:p>
    <w:p>
      <w:pPr>
        <w:pStyle w:val="BodyText"/>
      </w:pPr>
      <w:r>
        <w:t xml:space="preserve">8. Лучшая организация города Москвы в области охраны труда среди организаций среднего предпринимательства.</w:t>
      </w:r>
    </w:p>
    <w:p>
      <w:pPr>
        <w:pStyle w:val="BodyText"/>
      </w:pPr>
      <w:r>
        <w:t xml:space="preserve">9. Лучший специалист по охране труда (специалисты по охране труда организаций - победителей с 1 по 8 номинацию будут номинированы как «Лучший специалист по охране труда», каждый из них получит кубок, диплом и медаль Московского городского смотра-конкурса).</w:t>
      </w:r>
    </w:p>
    <w:p>
      <w:pPr>
        <w:pStyle w:val="BodyText"/>
      </w:pPr>
      <w:r>
        <w:t xml:space="preserve">Заявки от предприятий района Митино, желающих принять участие в городском смотре-конкурсе на лучшую организацию работы в области охраны труда, принимают в управе района по адресу: улица Митинская, д.35. тел. 8-495-753-55-48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http://mitino.mos.ru/presscenter/important/detail/2495429.html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95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95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2025-02-15T22:32:35Z</dcterms:created>
  <dcterms:modified xsi:type="dcterms:W3CDTF">2025-02-15T22:32:35Z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