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есплатная-юридическая-помощь"/>
    <w:p>
      <w:pPr>
        <w:pStyle w:val="Heading3"/>
      </w:pPr>
      <w:r>
        <w:t xml:space="preserve">Бесплатная юридическая помощь</w:t>
      </w:r>
    </w:p>
    <w:p>
      <w:pPr>
        <w:pStyle w:val="FirstParagraph"/>
      </w:pPr>
      <w:r>
        <w:t xml:space="preserve">22.03.2016</w:t>
      </w:r>
    </w:p>
    <w:p>
      <w:pPr>
        <w:pStyle w:val="BodyText"/>
      </w:pPr>
      <w:r>
        <w:t xml:space="preserve">Информируем жителей района, что адвокат Московской коллегии адвокатов "Консул групп" Дайнеко Ирина Валерьевна оказывает бесплатную юридическую помощь населению.</w:t>
      </w:r>
    </w:p>
    <w:p>
      <w:pPr>
        <w:pStyle w:val="BodyText"/>
      </w:pPr>
      <w:r>
        <w:t xml:space="preserve">На основании ст. 48 Конституции РФ каждому гражданину гарантируется право на получение квалифицированной юридической помощи. В случаях, предусмотренных законодательством, юридическая помощь оказывается бесплатно. В частности ст.18 Федерального закона от 21 ноября 2011 года №324-ФЗ «О бесплатной юридической помощи в Российской Федерации»; Закона города Москвы от 4 октября 2006гю №48 «Об оказании адвокатами бесплатной юридической помощи гражданам Российской Федерации в городе Москве»</w:t>
      </w:r>
    </w:p>
    <w:p>
      <w:pPr>
        <w:pStyle w:val="BodyText"/>
      </w:pPr>
      <w:r>
        <w:t xml:space="preserve">В свою очередь квалифицированную юридическую помощь на территории РФ оказывает именно институт адвокатуры.</w:t>
      </w:r>
    </w:p>
    <w:p>
      <w:pPr>
        <w:pStyle w:val="BodyText"/>
      </w:pPr>
      <w:r>
        <w:t xml:space="preserve">В данный момент адвокаты Московской коллегии адвокатов "Консул групп" являются непосредственными участниками социальной программы по созданию центров бесплатной юридической помощи и оказанию бесплатной квалифицированной юридической помощи населению. </w:t>
      </w:r>
    </w:p>
    <w:p>
      <w:pPr>
        <w:pStyle w:val="BodyText"/>
      </w:pPr>
      <w:r>
        <w:drawing>
          <wp:inline>
            <wp:extent cx="4929447" cy="37241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12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447" cy="3724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http://mitino.mos.ru/presscenter/important/detail/2632263.html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632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632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2025-08-05T21:51:03Z</dcterms:created>
  <dcterms:modified xsi:type="dcterms:W3CDTF">2025-08-05T21:51:03Z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