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b0fea264062bb6e76722bde741bf0ef03cde7"/>
    <w:p>
      <w:pPr>
        <w:pStyle w:val="Heading3"/>
      </w:pPr>
      <w:r>
        <w:t xml:space="preserve">Информация от Департамента труда и соцзащиты по проведению социального опроса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drawing>
          <wp:inline>
            <wp:extent cx="5334000" cy="20499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От%20департамента%20труда%20и%20соцзащи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99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http://mitino.mos.ru/presscenter/important/detail/3949544.html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949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949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2025-04-09T03:30:38Z</dcterms:created>
  <dcterms:modified xsi:type="dcterms:W3CDTF">2025-04-09T03:30:38Z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