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4279aa4d3007bc98ec8dd7190d2cdb47f62a7"/>
    <w:p>
      <w:pPr>
        <w:pStyle w:val="Heading3"/>
      </w:pPr>
      <w:r>
        <w:t xml:space="preserve">О встречах главы управы с работниками ГБУ "Жилищник района Митино"</w:t>
      </w:r>
    </w:p>
    <w:p>
      <w:pPr>
        <w:pStyle w:val="FirstParagraph"/>
      </w:pPr>
      <w:r>
        <w:t xml:space="preserve">15.02.2017</w:t>
      </w:r>
    </w:p>
    <w:p>
      <w:pPr>
        <w:pStyle w:val="BodyText"/>
      </w:pPr>
      <w:r>
        <w:t xml:space="preserve">Для укрепления трудовой дисциплины, соблюдения трудового законодательства и роста производительности труда в ГБУ «Жилищник района Митино» каждую третью среду месяца будут проводиться личные встречи главы управы с коллективом ГБУ.</w:t>
      </w:r>
    </w:p>
    <w:p>
      <w:pPr>
        <w:pStyle w:val="BodyText"/>
      </w:pPr>
      <w:r>
        <w:t xml:space="preserve"> Работники ГБУ «Жилищник района Митино» могут прийти на прием главы управы каждый первый понедельник месяца</w:t>
      </w:r>
      <w:r>
        <w:t xml:space="preserve"> </w:t>
      </w:r>
      <w:r>
        <w:rPr>
          <w:bCs/>
          <w:b/>
        </w:rPr>
        <w:t xml:space="preserve">с 15.00 до 17.00.</w:t>
      </w:r>
      <w:r>
        <w:t xml:space="preserve">                                                                                                                                </w:t>
      </w:r>
    </w:p>
    <w:p>
      <w:pPr>
        <w:pStyle w:val="BodyText"/>
      </w:pPr>
      <w:r>
        <w:t xml:space="preserve">Еженедельно, по субботам, глава управы осуществляет контроль условий проживания работников в общежитии и на базе ГБУ «Жилищник района Митино».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http://mitino.mos.ru/presscenter/important/detail/4966140.html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966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966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2025-06-09T02:32:46Z</dcterms:created>
  <dcterms:modified xsi:type="dcterms:W3CDTF">2025-06-09T02:32:46Z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