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516e8d311a343d1e6c82284e255d82aa455300"/>
    <w:p>
      <w:pPr>
        <w:pStyle w:val="Heading3"/>
      </w:pPr>
      <w:r>
        <w:t xml:space="preserve">В столице вакцинация от гриппа продлится до 1 ноября</w:t>
      </w:r>
    </w:p>
    <w:p>
      <w:pPr>
        <w:pStyle w:val="FirstParagraph"/>
      </w:pPr>
      <w:r>
        <w:t xml:space="preserve">26.09.2018</w:t>
      </w:r>
    </w:p>
    <w:p>
      <w:pPr>
        <w:pStyle w:val="BodyText"/>
      </w:pPr>
      <w:r>
        <w:t xml:space="preserve">Прививку от гриппа можно сделать в поликлиниках, а также в мобильных прививочных пунктах у станций метро, Московского центрального кольца, железнодорожных станций и в многофункциональных центрах (МФЦ). По согласованию с руководителем медицинской организации сотрудников предприятий могут прививать выездные бригады московских поликлиник непосредственно на рабочих местах.</w:t>
      </w:r>
    </w:p>
    <w:p>
      <w:pPr>
        <w:pStyle w:val="BodyText"/>
      </w:pPr>
      <w:r>
        <w:t xml:space="preserve">— Кампания против гриппа нацелена на то, чтобы обезопасить от этого заболевания максимальное количество жителей независимо от сферы деятельности, возраста или пола, — сказала и.о. главного государственного санитарного врача по СЗАО Анжела Санамян.</w:t>
      </w:r>
    </w:p>
    <w:p>
      <w:pPr>
        <w:pStyle w:val="BodyText"/>
      </w:pPr>
      <w:r>
        <w:t xml:space="preserve">По её словам, в поликлиники округа уже поступило несколько тысяч доз вакцин от гриппа для взрослых, поступают и детские вакцины.</w:t>
      </w:r>
    </w:p>
    <w:p>
      <w:pPr>
        <w:pStyle w:val="BodyText"/>
      </w:pPr>
      <w:r>
        <w:rPr>
          <w:bCs/>
          <w:b/>
        </w:rPr>
        <w:t xml:space="preserve">Где привиться от гриппа в СЗАО</w:t>
      </w:r>
    </w:p>
    <w:p>
      <w:pPr>
        <w:pStyle w:val="BodyText"/>
      </w:pPr>
      <w:r>
        <w:rPr>
          <w:bCs/>
          <w:b/>
        </w:rPr>
        <w:t xml:space="preserve">У станций метро</w:t>
      </w:r>
    </w:p>
    <w:p>
      <w:pPr>
        <w:pStyle w:val="BodyText"/>
      </w:pPr>
      <w:r>
        <w:t xml:space="preserve">«Планерная»: с 1 по 7 октября, с 15 по 21 октября;</w:t>
      </w:r>
      <w:r>
        <w:br/>
      </w:r>
      <w:r>
        <w:t xml:space="preserve">«Тушинская»: с 24 по 30 сентября, с 8 по 14 октября, с 22 по 28 октября. Часы работы: с понедельника по пятницу с 8.00 до 20.00, в субботу с 9.00 до 18.00, в воскресенье с 9.00 до 16.00.</w:t>
      </w:r>
    </w:p>
    <w:p>
      <w:pPr>
        <w:pStyle w:val="BodyText"/>
      </w:pPr>
      <w:r>
        <w:rPr>
          <w:bCs/>
          <w:b/>
        </w:rPr>
        <w:t xml:space="preserve">В центрах госуслуг</w:t>
      </w:r>
    </w:p>
    <w:p>
      <w:pPr>
        <w:pStyle w:val="BodyText"/>
      </w:pPr>
      <w:r>
        <w:t xml:space="preserve">«Мои документы» Северное и Южное Тушино (ул. Василия Петушкова, 13, корп. 1); Строгино (Строгинский бул., 28); Хорошёво-Мневники (просп. Маршала Жукова, 35, корп. 1); Куркино (Новокуркинское ш., вл. 1); Митино (Новотушинский пр., 10). Часы работы: с понедельника по пятницу с 8.00 до 20.00, в субботу с 9.00 до 18.00, в воскресенье с 9.00 до 16.00.</w:t>
      </w:r>
    </w:p>
    <w:p>
      <w:pPr>
        <w:pStyle w:val="BodyText"/>
      </w:pPr>
      <w:r>
        <w:rPr>
          <w:bCs/>
          <w:b/>
        </w:rPr>
        <w:t xml:space="preserve">В торговых центрах</w:t>
      </w:r>
    </w:p>
    <w:p>
      <w:pPr>
        <w:pStyle w:val="BodyText"/>
      </w:pPr>
      <w:r>
        <w:t xml:space="preserve">ТРК «Щука» (ул. Щукинская, 42); ТРЦ «Калейдоскоп» (ул. Сходненская, 56). Часы работы: в субботу и в воскресенье, в часы работы ТЦ. Прививку от гриппа в мобильных пунктах вакцинации можно сделать до 28 октября. Круглосуточная горячая линия по вопросам вакцинации: (495) 318-0011.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http://mitino.mos.ru/presscenter/important/detail/7593773.html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75937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75937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2025-08-05T21:50:28Z</dcterms:created>
  <dcterms:modified xsi:type="dcterms:W3CDTF">2025-08-05T21:50:28Z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