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04c25a831e2d3cd31fda49d685ccc2c2c429b"/>
    <w:p>
      <w:pPr>
        <w:pStyle w:val="Heading3"/>
      </w:pPr>
      <w:r>
        <w:t xml:space="preserve">Ландшафтный парк «Митино» объявил о старте фотоконкурса #ЗимаМитино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drawing>
          <wp:inline>
            <wp:extent cx="5334000" cy="38088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mit-gzt-konkurs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второй половине декабря в ландшафтном парке «Митино» откроется каток. </w:t>
      </w:r>
    </w:p>
    <w:p>
      <w:pPr>
        <w:pStyle w:val="BodyText"/>
      </w:pPr>
      <w:r>
        <w:t xml:space="preserve">В преддверии этого администрация природной территории объявила о начале конкурса на лучшую фотографию.</w:t>
      </w:r>
    </w:p>
    <w:p>
      <w:pPr>
        <w:pStyle w:val="BodyText"/>
      </w:pPr>
      <w:hyperlink r:id="rId23">
        <w:r>
          <w:rPr>
            <w:rStyle w:val="Hyperlink"/>
          </w:rPr>
          <w:t xml:space="preserve">http://mitinskiyehkspress.ru/landshaftnyy-park-mitino-objyavil-o-starte-fotokonkursa-zimamitino/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http://mitino.mos.ru/presscenter/important/detail/7759930.html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7759930.html" TargetMode="External" /><Relationship Type="http://schemas.openxmlformats.org/officeDocument/2006/relationships/hyperlink" Id="rId23" Target="http://mitinskiyehkspress.ru/landshaftnyy-park-mitino-objyavil-o-starte-fotokonkursa-zimamitin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7759930.html" TargetMode="External" /><Relationship Type="http://schemas.openxmlformats.org/officeDocument/2006/relationships/hyperlink" Id="rId23" Target="http://mitinskiyehkspress.ru/landshaftnyy-park-mitino-objyavil-o-starte-fotokonkursa-zimamitin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2025-08-03T11:46:16Z</dcterms:created>
  <dcterms:modified xsi:type="dcterms:W3CDTF">2025-08-03T11:46:16Z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