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кция-круг-жизни.-саженец-за-вторсырьё"/>
    <w:p>
      <w:pPr>
        <w:pStyle w:val="Heading3"/>
      </w:pPr>
      <w:r>
        <w:t xml:space="preserve">АКЦИЯ «КРУГ ЖИЗНИ. САЖЕНЕЦ ЗА ВТОРСЫРЬЁ»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rPr>
          <w:bCs/>
          <w:b/>
        </w:rPr>
        <w:t xml:space="preserve">Круг жизни — это общероссийское экологическое движение, в рамках которого макулатура и пластик обмениваются на саженцы деревьев и кустарников.</w:t>
      </w:r>
    </w:p>
    <w:p>
      <w:pPr>
        <w:pStyle w:val="BodyText"/>
      </w:pPr>
      <w:r>
        <w:rPr>
          <w:bCs/>
          <w:b/>
        </w:rPr>
        <w:t xml:space="preserve">Цель Движения — совершенствование среды обитания, решая три задачи: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Очищение</w:t>
      </w:r>
      <w:r>
        <w:t xml:space="preserve">. Привить культуру раздельного сбора отходов и их вторичного использования. Мы считаем, что чисто там, где не мусорят, ответственно и разумно относясь к ресурсам Планеты. Мы пускаем мусор в переработку. Сдаём вторсырьё — макулатуру и пластиковые бутылки, снижая нагрузку на городские свалки и находя второе применение отходам.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Оздоровление</w:t>
      </w:r>
      <w:r>
        <w:t xml:space="preserve">. Оздоровить городскую среду, сажая деревья и кустарники. Взамен сданного вторсырья получаем и высаживаем саженцы деревьев, которые оздоравливают воздух, а также дают защиту от ветров и засухи. Сажаем деревья в городе и на даче, у школ и детских садов, во дворах и парках. Мы считаем, что посадка дерева — действие, достойное Человека. Оно под силу и пожилому человеку, и ребенку. Это простое действие поможет оздоровить воздух там, где мы живем, и с годами, по мере роста дерева, эффект будет только увеличиваться.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Воспитание детей</w:t>
      </w:r>
      <w:r>
        <w:t xml:space="preserve"> </w:t>
      </w:r>
      <w:r>
        <w:t xml:space="preserve">— приглашение детей участвовать в нашем мероприятии. Своим примером обучаем детей новой культуре отношения к окружающей среде. В семье, в детсаду и в школе. Важно, что дети, собирая макулатуру, а затем сажая деревья, получают ценнейший опыт, пример значимого дела, которое они могут делать сами.</w:t>
      </w:r>
    </w:p>
    <w:p>
      <w:pPr>
        <w:pStyle w:val="BodyText"/>
      </w:pPr>
      <w:r>
        <w:t xml:space="preserve">Впервые движение стартовало весной 2017 года в Санкт-Петербурге. А уже спустя несколько месяцев к нему присоединились ряд городов. В рамках акции любой человек, школа, учреждение могут сдать макулатуру и пластик и получить взамен саженец дерева для посадки там, где они считают это важно сделать.</w:t>
      </w:r>
    </w:p>
    <w:p>
      <w:pPr>
        <w:pStyle w:val="BodyText"/>
      </w:pPr>
      <w:r>
        <w:t xml:space="preserve">Приглашаем всех желающих присоединиться к акции. Подробности тут_ </w:t>
      </w:r>
      <w:hyperlink r:id="rId20">
        <w:r>
          <w:rPr>
            <w:rStyle w:val="Hyperlink"/>
          </w:rPr>
          <w:t xml:space="preserve">http://vkrug.org/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http://mitino.mos.ru/presscenter/important/detail/7896210.html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896210.html" TargetMode="External" /><Relationship Type="http://schemas.openxmlformats.org/officeDocument/2006/relationships/hyperlink" Id="rId20" Target="http://vkru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896210.html" TargetMode="External" /><Relationship Type="http://schemas.openxmlformats.org/officeDocument/2006/relationships/hyperlink" Id="rId20" Target="http://vkru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2025-08-05T21:52:20Z</dcterms:created>
  <dcterms:modified xsi:type="dcterms:W3CDTF">2025-08-05T21:52:20Z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