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18807c481ea3dece8f2d752cf5c15314e49d3"/>
    <w:p>
      <w:pPr>
        <w:pStyle w:val="Heading3"/>
      </w:pPr>
      <w:r>
        <w:t xml:space="preserve">Секретарь Общественного совета при УВД по СЗАО принял участие в итоговом совещании районного Отдела полиции</w:t>
      </w:r>
    </w:p>
    <w:p>
      <w:pPr>
        <w:pStyle w:val="FirstParagraph"/>
      </w:pPr>
      <w:r>
        <w:t xml:space="preserve">05.07.2019</w:t>
      </w:r>
    </w:p>
    <w:p>
      <w:pPr>
        <w:pStyle w:val="BodyText"/>
      </w:pPr>
      <w:r>
        <w:t xml:space="preserve">На итоговом совещании в ОМВД России по району Северное Тушино присутствовали начальник Следственного Управления УВД по СЗАО, полковник юстиции Павел Кабанов, начальник ОМВД России по району Северное Тушино, полковник полиции Владимир Ерофеев и секретарь Общественного совета при УВД по СЗАО Георгий Волков.</w:t>
      </w:r>
    </w:p>
    <w:p>
      <w:pPr>
        <w:pStyle w:val="BodyText"/>
      </w:pPr>
      <w:r>
        <w:t xml:space="preserve">В рамках совещания начальник ОМВД России по району Северное Тушино полковник полиции Владимир Ерофеев отчитался о проделанной работе отдела полиции за 6 месяцев 2019 года.</w:t>
      </w:r>
    </w:p>
    <w:p>
      <w:pPr>
        <w:pStyle w:val="BodyText"/>
      </w:pPr>
      <w:r>
        <w:t xml:space="preserve">Секретарь Общественного Совета при УВД Георгий Волков в ходе своего выступления выразил благодарность сотрудникам отдела за проделанную работу по обеспечению общественной безопасности и охране правопорядка на территории района.</w:t>
      </w:r>
    </w:p>
    <w:p>
      <w:pPr>
        <w:pStyle w:val="BodyText"/>
      </w:pPr>
      <w:r>
        <w:t xml:space="preserve">Пресс-служба УВД по СЗАО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http://mitino.mos.ru/presscenter/important/detail/8199783.html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1997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1997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2025-02-23T02:19:42Z</dcterms:created>
  <dcterms:modified xsi:type="dcterms:W3CDTF">2025-02-23T02:19:42Z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