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42803ea97d9e4779773a3351a4254f10b34f8a"/>
    <w:p>
      <w:pPr>
        <w:pStyle w:val="Heading3"/>
      </w:pPr>
      <w:r>
        <w:t xml:space="preserve">Центра реабилитации пожарных и спасателей подвел итоги работы специалистов Центра за полугодие</w:t>
      </w:r>
    </w:p>
    <w:p>
      <w:pPr>
        <w:pStyle w:val="FirstParagraph"/>
      </w:pPr>
      <w:r>
        <w:t xml:space="preserve">24.07.2019</w:t>
      </w:r>
    </w:p>
    <w:p>
      <w:pPr>
        <w:pStyle w:val="BodyText"/>
      </w:pPr>
      <w:r>
        <w:t xml:space="preserve">Учебно-методический центр ГО и ЧС - современное образовательное учреждение, отвечающее за дополнительное профессиональное образование в области ГО и ЧС расположен на Живописной улице Северо-Западного административного округа Москвы.</w:t>
      </w:r>
    </w:p>
    <w:p>
      <w:pPr>
        <w:pStyle w:val="BodyText"/>
      </w:pPr>
      <w:r>
        <w:t xml:space="preserve">Одним из важнейших направлений деятельности ГКУ ДПО «УМЦ ГО и ЧС», кроме организации учебного процесса, является Центр реабилитации. Здесь пожарные и спасатели проходят курсы восстановления своего здоровья. О том, как организована работа в Центре рассказывает его начальник Ирина Лысенко, кандидат медицинских наук, врач высшей квалификационной категории.</w:t>
      </w:r>
    </w:p>
    <w:p>
      <w:pPr>
        <w:pStyle w:val="BodyText"/>
      </w:pPr>
      <w:r>
        <w:t xml:space="preserve">«Основными задачами Центра реабилитации (ЦР ПиС) являются организация и проведение медико-психологических, немедикаментозных, оздоровительно-восстановительных мероприятий, направленных на сохранение профессионального здоровья, психической и физической работоспособности пожарных и спасателей. Работники Центра на практике реализуют современные программы комплексной медико-психологической реабилитации и оздоровительно-восстановительные мероприятия для пожарных, спасателей и других работников пожарно-спасательного гарнизона г. Москвы, принимавших участие в тушении пожаров, в ликвидации последствий чрезвычайных ситуаций и проведении аварийно-спасательных работ».</w:t>
      </w:r>
    </w:p>
    <w:p>
      <w:pPr>
        <w:pStyle w:val="BodyText"/>
      </w:pPr>
      <w:r>
        <w:t xml:space="preserve">За первое полугодие 2019 года ЦР ПиС посетило более 1 тысячи человек - это в 2,5 раза больше, по сравнению с аналогичным периодом 2018 года, консультировались почти 4 000 тысячи человек, выписано более 8 500 тысяч назначений; выполнено почти 13 000 тысяч различных процедур.</w:t>
      </w:r>
    </w:p>
    <w:p>
      <w:pPr>
        <w:pStyle w:val="BodyText"/>
      </w:pPr>
      <w:r>
        <w:t xml:space="preserve">Также значительно увеличилась и нагрузка на врачей, специалистов и медицинский персонал ЦР ПиС.</w:t>
      </w:r>
    </w:p>
    <w:p>
      <w:pPr>
        <w:pStyle w:val="BodyText"/>
      </w:pPr>
      <w:r>
        <w:t xml:space="preserve">В связи с приемом в штат врача-физиотерапевта стали активно применять методы электро и водолечения.</w:t>
      </w:r>
    </w:p>
    <w:p>
      <w:pPr>
        <w:pStyle w:val="BodyText"/>
      </w:pPr>
      <w:r>
        <w:t xml:space="preserve">Также востребованными остаются УЗИ диагностика, лечебный массаж, процедуры иглорефлексотерапии и стоматологические процедуры.</w:t>
      </w:r>
    </w:p>
    <w:p>
      <w:pPr>
        <w:pStyle w:val="BodyText"/>
      </w:pPr>
      <w:r>
        <w:t xml:space="preserve">Частыми гостями ЦР ПиС являются работники ГКУ «ПСЦ» и ГКУ «МГПС» Департамента ГОЧСиПБ.</w:t>
      </w:r>
    </w:p>
    <w:p>
      <w:pPr>
        <w:pStyle w:val="BodyText"/>
      </w:pPr>
      <w:r>
        <w:t xml:space="preserve">В Северо-Западном административном округе находятся 6 поисково-спасательных станций, специалисты которых в Центре регулярно проходят восстановительные курсы для поддержания физической и психологической работоспособности. Специалисты пожарно-спасательных центров ПСО № 4 и АСО № 9, расположенных в нашем округе также пользуются возможностями Центра для поддержания и восстановления здоровья.</w:t>
      </w:r>
    </w:p>
    <w:p>
      <w:pPr>
        <w:pStyle w:val="BodyText"/>
      </w:pPr>
      <w:r>
        <w:t xml:space="preserve">На 2 полугодие 2019 года и 2020 год перед персонал центра стоят ответственные задачи. Это и усовершенствование программ реабилитации, и использование новых передовых методов диагностики и лечения.</w:t>
      </w:r>
    </w:p>
    <w:p>
      <w:pPr>
        <w:pStyle w:val="BodyText"/>
      </w:pPr>
      <w:r>
        <w:t xml:space="preserve">В свою очередь, можно порадоваться результатам работы специалистов Центра и пожелать им дальнейших успехов в работе.</w:t>
      </w:r>
    </w:p>
    <w:p>
      <w:pPr>
        <w:pStyle w:val="BodyText"/>
      </w:pPr>
      <w:r>
        <w:drawing>
          <wp:inline>
            <wp:extent cx="2618509" cy="1475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вчпмавра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509" cy="1475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626598" cy="14789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врварар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598" cy="14789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http://mitino.mos.ru/presscenter/important/detail/8239495.html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239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8239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2025-06-08T19:09:48Z</dcterms:created>
  <dcterms:modified xsi:type="dcterms:W3CDTF">2025-06-08T19:09:48Z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