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adbd64c00a370a00c806cd8e5ca34a5a6899c"/>
    <w:p>
      <w:pPr>
        <w:pStyle w:val="Heading3"/>
      </w:pPr>
      <w:r>
        <w:t xml:space="preserve">Сергей Собянин посетил общественный штаб по наблюдению за выборами в Мосгордуму</w:t>
      </w:r>
    </w:p>
    <w:p>
      <w:pPr>
        <w:pStyle w:val="FirstParagraph"/>
      </w:pPr>
      <w:r>
        <w:t xml:space="preserve">14.09.2014</w:t>
      </w:r>
    </w:p>
    <w:p>
      <w:pPr>
        <w:pStyle w:val="BodyText"/>
      </w:pPr>
      <w:r>
        <w:t xml:space="preserve">Мэр Москвы заехал в общественный штаб по наблюдению за выборами, он провёл осмотр комнаты с видеонаблюдателями и побеседовал с начальником штаба Михаилом Барщевский. Собянин отметил, что технически штаб отлично подготовлен.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«Я сейчас общался с представителями общественного штаба, которые мониторят ситуацию . Они говорят о том, что никаких нарушений в процессе голосования не зафиксировано . Это означает, что выборы проводятся максимально честно и прозрачно и открыто. Этому свидетельствует и то, что установлена мощнейшая современная система видеонаблюдения, которая может наблюдать выборы, отматывать и смотреть случаи нарушения. Никаких нарушений не зафиксировано, никаких массовых приходов .Невысокий уровень голосования на досрочных выборах говорит о том, что никаких административных рычагов не было подключено», - отметил по итогам визита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Пользуясь случаем мэр призвал всех жителей голосовать!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«Пользуясь случаем, прошу всех обязательно прийти на избирательные участки и проголосовать. От вашего голоса многое зависит. Сегодня очень ответственный и важный день для Москвы, который определит политическое лицо представительного органа власти, крупнейшего мегаполиса Европы. От того, каким оно будет, во многом зависит дальнейшее развитие нашего города», - заявил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Михаил Барщевский в очередной раз сообщил, что нарушений 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имеем возможность просматривать очень подробно в замедленном формате. Пока не одного нарушения мы не выявили. Даже немножко скучно становится. Это хорошая скука, в том смысле, что не с чем бороться», - говорит начальник штаба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же он добавил, что, о том, что московские власти никак не влияют на ход выборов, говорят результаты досрочного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«Меня поразило, что в Москве всего 0,38% числа избирателей досрочно проголосовало. В других регионах это и 6 и 7%. В общем, на данный момент времени я могу доверить, что голосование проходит абсолютно честно и абсолютно прозрачно. Жалко, что на данный момент времени явка не очень высокая. Это обидно потому, что москвичи выбирают законодательный орган власти, от которого зависит их собственная дальнейшая жизнь», - говорит глава Общественного штаба.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http://mitino.mos.ru/presscenter/news/detail/1285281.html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285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285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2025-08-05T21:49:53Z</dcterms:created>
  <dcterms:modified xsi:type="dcterms:W3CDTF">2025-08-05T21:49:53Z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